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HÅNDVERKERTJENESTER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3C8AD5E2" w:rsidR="000C3494" w:rsidRPr="000C3494" w:rsidRDefault="00457558"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Renovasjons- og gjenvinningsetaten</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017490A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6A8B79DD" w14:textId="2E8626F8" w:rsidR="000C3494" w:rsidRPr="000C3494" w:rsidRDefault="00C01AC5" w:rsidP="003A4C93">
      <w:pPr>
        <w:spacing w:after="0" w:line="240" w:lineRule="auto"/>
        <w:ind w:right="3458"/>
        <w:rPr>
          <w:rFonts w:ascii="Oslo Sans Office" w:eastAsia="Times New Roman" w:hAnsi="Oslo Sans Office" w:cs="Times New Roman"/>
          <w:i/>
          <w:iCs/>
          <w:color w:val="4BACC6"/>
          <w:sz w:val="24"/>
          <w:szCs w:val="20"/>
          <w:lang w:eastAsia="nb-NO"/>
        </w:rPr>
      </w:pPr>
      <w:r>
        <w:rPr>
          <w:rFonts w:ascii="Oslo Sans Office" w:eastAsia="Times New Roman" w:hAnsi="Oslo Sans Office" w:cs="Times New Roman"/>
          <w:i/>
          <w:iCs/>
          <w:color w:val="4BACC6"/>
          <w:sz w:val="24"/>
          <w:szCs w:val="20"/>
          <w:lang w:eastAsia="nb-NO"/>
        </w:rPr>
        <w:t>A</w:t>
      </w:r>
      <w:r w:rsidR="003A4C93" w:rsidRPr="003A4C93">
        <w:rPr>
          <w:rFonts w:ascii="Oslo Sans Office" w:eastAsia="Times New Roman" w:hAnsi="Oslo Sans Office" w:cs="Times New Roman"/>
          <w:i/>
          <w:iCs/>
          <w:color w:val="4BACC6"/>
          <w:sz w:val="24"/>
          <w:szCs w:val="20"/>
          <w:lang w:eastAsia="nb-NO"/>
        </w:rPr>
        <w:t>vtale om henting, mottak og sluttbehandling av farlig avfall</w:t>
      </w:r>
    </w:p>
    <w:p w14:paraId="22DAAC37" w14:textId="77777777" w:rsidR="00B15849" w:rsidRDefault="00B15849" w:rsidP="009340C1"/>
    <w:p w14:paraId="5DAB6C7B" w14:textId="6B0F993D" w:rsidR="007604CD" w:rsidRDefault="008550B0" w:rsidP="009340C1">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5076A0DC" wp14:editId="6251BFCD">
                <wp:simplePos x="0" y="0"/>
                <wp:positionH relativeFrom="margin">
                  <wp:posOffset>4171950</wp:posOffset>
                </wp:positionH>
                <wp:positionV relativeFrom="paragraph">
                  <wp:posOffset>1245235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68F874FD" w14:textId="77777777" w:rsidR="008550B0" w:rsidRPr="00424EE9" w:rsidRDefault="008550B0" w:rsidP="008550B0">
                            <w:pPr>
                              <w:rPr>
                                <w:sz w:val="24"/>
                              </w:rPr>
                            </w:pPr>
                            <w:r w:rsidRPr="000457A0">
                              <w:rPr>
                                <w:sz w:val="24"/>
                              </w:rPr>
                              <w:t xml:space="preserve">Saksnummer: </w:t>
                            </w:r>
                            <w:r>
                              <w:rPr>
                                <w:color w:val="0070C0"/>
                                <w:sz w:val="24"/>
                              </w:rPr>
                              <w:t>25</w:t>
                            </w:r>
                            <w:r w:rsidRPr="00424EE9">
                              <w:rPr>
                                <w:color w:val="0070C0"/>
                                <w:sz w:val="24"/>
                              </w:rPr>
                              <w:t>/</w:t>
                            </w:r>
                            <w:r>
                              <w:rPr>
                                <w:color w:val="0070C0"/>
                                <w:sz w:val="24"/>
                              </w:rPr>
                              <w:t>10256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76A0DC" id="_x0000_t202" coordsize="21600,21600" o:spt="202" path="m,l,21600r21600,l21600,xe">
                <v:stroke joinstyle="miter"/>
                <v:path gradientshapeok="t" o:connecttype="rect"/>
              </v:shapetype>
              <v:shape id="Tekstboks 2" o:spid="_x0000_s1026" type="#_x0000_t202" style="position:absolute;margin-left:328.5pt;margin-top:98.0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" filled="f" stroked="f">
                <v:textbox>
                  <w:txbxContent>
                    <w:p w14:paraId="68F874FD" w14:textId="77777777" w:rsidR="008550B0" w:rsidRPr="00424EE9" w:rsidRDefault="008550B0" w:rsidP="008550B0">
                      <w:pPr>
                        <w:rPr>
                          <w:sz w:val="24"/>
                        </w:rPr>
                      </w:pPr>
                      <w:r w:rsidRPr="000457A0">
                        <w:rPr>
                          <w:sz w:val="24"/>
                        </w:rPr>
                        <w:t xml:space="preserve">Saksnummer: </w:t>
                      </w:r>
                      <w:r>
                        <w:rPr>
                          <w:color w:val="0070C0"/>
                          <w:sz w:val="24"/>
                        </w:rPr>
                        <w:t>25</w:t>
                      </w:r>
                      <w:r w:rsidRPr="00424EE9">
                        <w:rPr>
                          <w:color w:val="0070C0"/>
                          <w:sz w:val="24"/>
                        </w:rPr>
                        <w:t>/</w:t>
                      </w:r>
                      <w:r>
                        <w:rPr>
                          <w:color w:val="0070C0"/>
                          <w:sz w:val="24"/>
                        </w:rPr>
                        <w:t>10256</w:t>
                      </w:r>
                    </w:p>
                  </w:txbxContent>
                </v:textbox>
                <w10:wrap anchorx="margin"/>
              </v:shape>
            </w:pict>
          </mc:Fallback>
        </mc:AlternateContent>
      </w:r>
      <w:r w:rsidR="007604CD">
        <w:br w:type="page"/>
      </w:r>
    </w:p>
    <w:bookmarkStart w:id="0" w:name="_Toc238123822"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0765CD5A" w14:textId="52B8B6C8" w:rsidR="00337959"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8123822" w:history="1">
            <w:r w:rsidR="00337959" w:rsidRPr="00E61021">
              <w:rPr>
                <w:rStyle w:val="Hyperkobling"/>
                <w:noProof/>
              </w:rPr>
              <w:t>Innholdsfortegnelse</w:t>
            </w:r>
            <w:r w:rsidR="00337959">
              <w:rPr>
                <w:noProof/>
                <w:webHidden/>
              </w:rPr>
              <w:tab/>
            </w:r>
            <w:r w:rsidR="00337959">
              <w:rPr>
                <w:noProof/>
                <w:webHidden/>
              </w:rPr>
              <w:fldChar w:fldCharType="begin"/>
            </w:r>
            <w:r w:rsidR="00337959">
              <w:rPr>
                <w:noProof/>
                <w:webHidden/>
              </w:rPr>
              <w:instrText xml:space="preserve"> PAGEREF _Toc238123822 \h </w:instrText>
            </w:r>
            <w:r w:rsidR="00337959">
              <w:rPr>
                <w:noProof/>
                <w:webHidden/>
              </w:rPr>
            </w:r>
            <w:r w:rsidR="00337959">
              <w:rPr>
                <w:noProof/>
                <w:webHidden/>
              </w:rPr>
              <w:fldChar w:fldCharType="separate"/>
            </w:r>
            <w:r w:rsidR="00337959">
              <w:rPr>
                <w:noProof/>
                <w:webHidden/>
              </w:rPr>
              <w:t>2</w:t>
            </w:r>
            <w:r w:rsidR="00337959">
              <w:rPr>
                <w:noProof/>
                <w:webHidden/>
              </w:rPr>
              <w:fldChar w:fldCharType="end"/>
            </w:r>
          </w:hyperlink>
        </w:p>
        <w:p w14:paraId="6783ACC4" w14:textId="72868F8D" w:rsidR="00337959" w:rsidRDefault="00337959">
          <w:pPr>
            <w:pStyle w:val="INNH1"/>
            <w:tabs>
              <w:tab w:val="left" w:pos="400"/>
              <w:tab w:val="right" w:leader="dot" w:pos="9260"/>
            </w:tabs>
            <w:rPr>
              <w:rFonts w:eastAsiaTheme="minorEastAsia"/>
              <w:noProof/>
              <w:kern w:val="2"/>
              <w:sz w:val="24"/>
              <w:szCs w:val="24"/>
              <w:lang w:eastAsia="nb-NO"/>
              <w14:ligatures w14:val="standardContextual"/>
            </w:rPr>
          </w:pPr>
          <w:hyperlink w:anchor="_Toc238123823" w:history="1">
            <w:r w:rsidRPr="00E61021">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_Toc238123823 \h </w:instrText>
            </w:r>
            <w:r>
              <w:rPr>
                <w:noProof/>
                <w:webHidden/>
              </w:rPr>
            </w:r>
            <w:r>
              <w:rPr>
                <w:noProof/>
                <w:webHidden/>
              </w:rPr>
              <w:fldChar w:fldCharType="separate"/>
            </w:r>
            <w:r>
              <w:rPr>
                <w:noProof/>
                <w:webHidden/>
              </w:rPr>
              <w:t>3</w:t>
            </w:r>
            <w:r>
              <w:rPr>
                <w:noProof/>
                <w:webHidden/>
              </w:rPr>
              <w:fldChar w:fldCharType="end"/>
            </w:r>
          </w:hyperlink>
        </w:p>
        <w:p w14:paraId="4187C873" w14:textId="7CADBF3D" w:rsidR="00337959" w:rsidRDefault="00337959">
          <w:pPr>
            <w:pStyle w:val="INNH1"/>
            <w:tabs>
              <w:tab w:val="left" w:pos="400"/>
              <w:tab w:val="right" w:leader="dot" w:pos="9260"/>
            </w:tabs>
            <w:rPr>
              <w:rFonts w:eastAsiaTheme="minorEastAsia"/>
              <w:noProof/>
              <w:kern w:val="2"/>
              <w:sz w:val="24"/>
              <w:szCs w:val="24"/>
              <w:lang w:eastAsia="nb-NO"/>
              <w14:ligatures w14:val="standardContextual"/>
            </w:rPr>
          </w:pPr>
          <w:hyperlink w:anchor="_Toc238123824" w:history="1">
            <w:r w:rsidRPr="00E61021">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_Toc238123824 \h </w:instrText>
            </w:r>
            <w:r>
              <w:rPr>
                <w:noProof/>
                <w:webHidden/>
              </w:rPr>
            </w:r>
            <w:r>
              <w:rPr>
                <w:noProof/>
                <w:webHidden/>
              </w:rPr>
              <w:fldChar w:fldCharType="separate"/>
            </w:r>
            <w:r>
              <w:rPr>
                <w:noProof/>
                <w:webHidden/>
              </w:rPr>
              <w:t>3</w:t>
            </w:r>
            <w:r>
              <w:rPr>
                <w:noProof/>
                <w:webHidden/>
              </w:rPr>
              <w:fldChar w:fldCharType="end"/>
            </w:r>
          </w:hyperlink>
        </w:p>
        <w:p w14:paraId="1121B72D" w14:textId="66E8ECBC" w:rsidR="00337959" w:rsidRDefault="00337959">
          <w:pPr>
            <w:pStyle w:val="INNH1"/>
            <w:tabs>
              <w:tab w:val="left" w:pos="400"/>
              <w:tab w:val="right" w:leader="dot" w:pos="9260"/>
            </w:tabs>
            <w:rPr>
              <w:rFonts w:eastAsiaTheme="minorEastAsia"/>
              <w:noProof/>
              <w:kern w:val="2"/>
              <w:sz w:val="24"/>
              <w:szCs w:val="24"/>
              <w:lang w:eastAsia="nb-NO"/>
              <w14:ligatures w14:val="standardContextual"/>
            </w:rPr>
          </w:pPr>
          <w:hyperlink w:anchor="_Toc238123825" w:history="1">
            <w:r w:rsidRPr="00E61021">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Kontraktens omfang</w:t>
            </w:r>
            <w:r>
              <w:rPr>
                <w:noProof/>
                <w:webHidden/>
              </w:rPr>
              <w:tab/>
            </w:r>
            <w:r>
              <w:rPr>
                <w:noProof/>
                <w:webHidden/>
              </w:rPr>
              <w:fldChar w:fldCharType="begin"/>
            </w:r>
            <w:r>
              <w:rPr>
                <w:noProof/>
                <w:webHidden/>
              </w:rPr>
              <w:instrText xml:space="preserve"> PAGEREF _Toc238123825 \h </w:instrText>
            </w:r>
            <w:r>
              <w:rPr>
                <w:noProof/>
                <w:webHidden/>
              </w:rPr>
            </w:r>
            <w:r>
              <w:rPr>
                <w:noProof/>
                <w:webHidden/>
              </w:rPr>
              <w:fldChar w:fldCharType="separate"/>
            </w:r>
            <w:r>
              <w:rPr>
                <w:noProof/>
                <w:webHidden/>
              </w:rPr>
              <w:t>4</w:t>
            </w:r>
            <w:r>
              <w:rPr>
                <w:noProof/>
                <w:webHidden/>
              </w:rPr>
              <w:fldChar w:fldCharType="end"/>
            </w:r>
          </w:hyperlink>
        </w:p>
        <w:p w14:paraId="557CF331" w14:textId="699E0BFE" w:rsidR="00337959" w:rsidRDefault="00337959">
          <w:pPr>
            <w:pStyle w:val="INNH1"/>
            <w:tabs>
              <w:tab w:val="left" w:pos="400"/>
              <w:tab w:val="right" w:leader="dot" w:pos="9260"/>
            </w:tabs>
            <w:rPr>
              <w:rFonts w:eastAsiaTheme="minorEastAsia"/>
              <w:noProof/>
              <w:kern w:val="2"/>
              <w:sz w:val="24"/>
              <w:szCs w:val="24"/>
              <w:lang w:eastAsia="nb-NO"/>
              <w14:ligatures w14:val="standardContextual"/>
            </w:rPr>
          </w:pPr>
          <w:hyperlink w:anchor="_Toc238123826" w:history="1">
            <w:r w:rsidRPr="00E61021">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Underleverandører (standardvilkårene pkt. 4.2)</w:t>
            </w:r>
            <w:r>
              <w:rPr>
                <w:noProof/>
                <w:webHidden/>
              </w:rPr>
              <w:tab/>
            </w:r>
            <w:r>
              <w:rPr>
                <w:noProof/>
                <w:webHidden/>
              </w:rPr>
              <w:fldChar w:fldCharType="begin"/>
            </w:r>
            <w:r>
              <w:rPr>
                <w:noProof/>
                <w:webHidden/>
              </w:rPr>
              <w:instrText xml:space="preserve"> PAGEREF _Toc238123826 \h </w:instrText>
            </w:r>
            <w:r>
              <w:rPr>
                <w:noProof/>
                <w:webHidden/>
              </w:rPr>
            </w:r>
            <w:r>
              <w:rPr>
                <w:noProof/>
                <w:webHidden/>
              </w:rPr>
              <w:fldChar w:fldCharType="separate"/>
            </w:r>
            <w:r>
              <w:rPr>
                <w:noProof/>
                <w:webHidden/>
              </w:rPr>
              <w:t>4</w:t>
            </w:r>
            <w:r>
              <w:rPr>
                <w:noProof/>
                <w:webHidden/>
              </w:rPr>
              <w:fldChar w:fldCharType="end"/>
            </w:r>
          </w:hyperlink>
        </w:p>
        <w:p w14:paraId="358A8155" w14:textId="5FC8FDEF" w:rsidR="00337959" w:rsidRDefault="00337959">
          <w:pPr>
            <w:pStyle w:val="INNH1"/>
            <w:tabs>
              <w:tab w:val="left" w:pos="400"/>
              <w:tab w:val="right" w:leader="dot" w:pos="9260"/>
            </w:tabs>
            <w:rPr>
              <w:rFonts w:eastAsiaTheme="minorEastAsia"/>
              <w:noProof/>
              <w:kern w:val="2"/>
              <w:sz w:val="24"/>
              <w:szCs w:val="24"/>
              <w:lang w:eastAsia="nb-NO"/>
              <w14:ligatures w14:val="standardContextual"/>
            </w:rPr>
          </w:pPr>
          <w:hyperlink w:anchor="_Toc238123827" w:history="1">
            <w:r w:rsidRPr="00E61021">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Forsikring (standardvilkårene pkt. 4.10)</w:t>
            </w:r>
            <w:r>
              <w:rPr>
                <w:noProof/>
                <w:webHidden/>
              </w:rPr>
              <w:tab/>
            </w:r>
            <w:r>
              <w:rPr>
                <w:noProof/>
                <w:webHidden/>
              </w:rPr>
              <w:fldChar w:fldCharType="begin"/>
            </w:r>
            <w:r>
              <w:rPr>
                <w:noProof/>
                <w:webHidden/>
              </w:rPr>
              <w:instrText xml:space="preserve"> PAGEREF _Toc238123827 \h </w:instrText>
            </w:r>
            <w:r>
              <w:rPr>
                <w:noProof/>
                <w:webHidden/>
              </w:rPr>
            </w:r>
            <w:r>
              <w:rPr>
                <w:noProof/>
                <w:webHidden/>
              </w:rPr>
              <w:fldChar w:fldCharType="separate"/>
            </w:r>
            <w:r>
              <w:rPr>
                <w:noProof/>
                <w:webHidden/>
              </w:rPr>
              <w:t>4</w:t>
            </w:r>
            <w:r>
              <w:rPr>
                <w:noProof/>
                <w:webHidden/>
              </w:rPr>
              <w:fldChar w:fldCharType="end"/>
            </w:r>
          </w:hyperlink>
        </w:p>
        <w:p w14:paraId="1D906E40" w14:textId="1003AE4B" w:rsidR="00337959" w:rsidRDefault="00337959">
          <w:pPr>
            <w:pStyle w:val="INNH1"/>
            <w:tabs>
              <w:tab w:val="left" w:pos="400"/>
              <w:tab w:val="right" w:leader="dot" w:pos="9260"/>
            </w:tabs>
            <w:rPr>
              <w:rFonts w:eastAsiaTheme="minorEastAsia"/>
              <w:noProof/>
              <w:kern w:val="2"/>
              <w:sz w:val="24"/>
              <w:szCs w:val="24"/>
              <w:lang w:eastAsia="nb-NO"/>
              <w14:ligatures w14:val="standardContextual"/>
            </w:rPr>
          </w:pPr>
          <w:hyperlink w:anchor="_Toc238123828" w:history="1">
            <w:r w:rsidRPr="00E61021">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Oppdragets fremdrift (standardvilkårene pkt. 6)</w:t>
            </w:r>
            <w:r>
              <w:rPr>
                <w:noProof/>
                <w:webHidden/>
              </w:rPr>
              <w:tab/>
            </w:r>
            <w:r>
              <w:rPr>
                <w:noProof/>
                <w:webHidden/>
              </w:rPr>
              <w:fldChar w:fldCharType="begin"/>
            </w:r>
            <w:r>
              <w:rPr>
                <w:noProof/>
                <w:webHidden/>
              </w:rPr>
              <w:instrText xml:space="preserve"> PAGEREF _Toc238123828 \h </w:instrText>
            </w:r>
            <w:r>
              <w:rPr>
                <w:noProof/>
                <w:webHidden/>
              </w:rPr>
            </w:r>
            <w:r>
              <w:rPr>
                <w:noProof/>
                <w:webHidden/>
              </w:rPr>
              <w:fldChar w:fldCharType="separate"/>
            </w:r>
            <w:r>
              <w:rPr>
                <w:noProof/>
                <w:webHidden/>
              </w:rPr>
              <w:t>4</w:t>
            </w:r>
            <w:r>
              <w:rPr>
                <w:noProof/>
                <w:webHidden/>
              </w:rPr>
              <w:fldChar w:fldCharType="end"/>
            </w:r>
          </w:hyperlink>
        </w:p>
        <w:p w14:paraId="48E254F5" w14:textId="1FFEF469"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29" w:history="1">
            <w:r w:rsidRPr="00E61021">
              <w:rPr>
                <w:rStyle w:val="Hyperkobling"/>
                <w:rFonts w:eastAsia="Oslo Sans Office"/>
                <w:noProof/>
                <w:lang w:eastAsia="nb-NO"/>
              </w:rPr>
              <w:t>6.1 Oppstart</w:t>
            </w:r>
            <w:r>
              <w:rPr>
                <w:noProof/>
                <w:webHidden/>
              </w:rPr>
              <w:tab/>
            </w:r>
            <w:r>
              <w:rPr>
                <w:noProof/>
                <w:webHidden/>
              </w:rPr>
              <w:fldChar w:fldCharType="begin"/>
            </w:r>
            <w:r>
              <w:rPr>
                <w:noProof/>
                <w:webHidden/>
              </w:rPr>
              <w:instrText xml:space="preserve"> PAGEREF _Toc238123829 \h </w:instrText>
            </w:r>
            <w:r>
              <w:rPr>
                <w:noProof/>
                <w:webHidden/>
              </w:rPr>
            </w:r>
            <w:r>
              <w:rPr>
                <w:noProof/>
                <w:webHidden/>
              </w:rPr>
              <w:fldChar w:fldCharType="separate"/>
            </w:r>
            <w:r>
              <w:rPr>
                <w:noProof/>
                <w:webHidden/>
              </w:rPr>
              <w:t>4</w:t>
            </w:r>
            <w:r>
              <w:rPr>
                <w:noProof/>
                <w:webHidden/>
              </w:rPr>
              <w:fldChar w:fldCharType="end"/>
            </w:r>
          </w:hyperlink>
        </w:p>
        <w:p w14:paraId="2DE20E53" w14:textId="1643DE65"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30" w:history="1">
            <w:r w:rsidRPr="00E61021">
              <w:rPr>
                <w:rStyle w:val="Hyperkobling"/>
                <w:rFonts w:eastAsia="Oslo Sans Office"/>
                <w:noProof/>
                <w:lang w:eastAsia="nb-NO"/>
              </w:rPr>
              <w:t>6.2 Ferdigstillelse (standardvilkårene pkt. 6.2)</w:t>
            </w:r>
            <w:r>
              <w:rPr>
                <w:noProof/>
                <w:webHidden/>
              </w:rPr>
              <w:tab/>
            </w:r>
            <w:r>
              <w:rPr>
                <w:noProof/>
                <w:webHidden/>
              </w:rPr>
              <w:fldChar w:fldCharType="begin"/>
            </w:r>
            <w:r>
              <w:rPr>
                <w:noProof/>
                <w:webHidden/>
              </w:rPr>
              <w:instrText xml:space="preserve"> PAGEREF _Toc238123830 \h </w:instrText>
            </w:r>
            <w:r>
              <w:rPr>
                <w:noProof/>
                <w:webHidden/>
              </w:rPr>
            </w:r>
            <w:r>
              <w:rPr>
                <w:noProof/>
                <w:webHidden/>
              </w:rPr>
              <w:fldChar w:fldCharType="separate"/>
            </w:r>
            <w:r>
              <w:rPr>
                <w:noProof/>
                <w:webHidden/>
              </w:rPr>
              <w:t>4</w:t>
            </w:r>
            <w:r>
              <w:rPr>
                <w:noProof/>
                <w:webHidden/>
              </w:rPr>
              <w:fldChar w:fldCharType="end"/>
            </w:r>
          </w:hyperlink>
        </w:p>
        <w:p w14:paraId="544C5F64" w14:textId="526D5DE4"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31" w:history="1">
            <w:r w:rsidRPr="00E61021">
              <w:rPr>
                <w:rStyle w:val="Hyperkobling"/>
                <w:rFonts w:eastAsia="Oslo Sans Office"/>
                <w:noProof/>
                <w:lang w:eastAsia="nb-NO"/>
              </w:rPr>
              <w:t>6.3 Avtalte delfrister</w:t>
            </w:r>
            <w:r>
              <w:rPr>
                <w:noProof/>
                <w:webHidden/>
              </w:rPr>
              <w:tab/>
            </w:r>
            <w:r>
              <w:rPr>
                <w:noProof/>
                <w:webHidden/>
              </w:rPr>
              <w:fldChar w:fldCharType="begin"/>
            </w:r>
            <w:r>
              <w:rPr>
                <w:noProof/>
                <w:webHidden/>
              </w:rPr>
              <w:instrText xml:space="preserve"> PAGEREF _Toc238123831 \h </w:instrText>
            </w:r>
            <w:r>
              <w:rPr>
                <w:noProof/>
                <w:webHidden/>
              </w:rPr>
            </w:r>
            <w:r>
              <w:rPr>
                <w:noProof/>
                <w:webHidden/>
              </w:rPr>
              <w:fldChar w:fldCharType="separate"/>
            </w:r>
            <w:r>
              <w:rPr>
                <w:noProof/>
                <w:webHidden/>
              </w:rPr>
              <w:t>4</w:t>
            </w:r>
            <w:r>
              <w:rPr>
                <w:noProof/>
                <w:webHidden/>
              </w:rPr>
              <w:fldChar w:fldCharType="end"/>
            </w:r>
          </w:hyperlink>
        </w:p>
        <w:p w14:paraId="10F465FC" w14:textId="4E14EDE5" w:rsidR="00337959" w:rsidRDefault="00337959">
          <w:pPr>
            <w:pStyle w:val="INNH1"/>
            <w:tabs>
              <w:tab w:val="left" w:pos="400"/>
              <w:tab w:val="right" w:leader="dot" w:pos="9260"/>
            </w:tabs>
            <w:rPr>
              <w:rFonts w:eastAsiaTheme="minorEastAsia"/>
              <w:noProof/>
              <w:kern w:val="2"/>
              <w:sz w:val="24"/>
              <w:szCs w:val="24"/>
              <w:lang w:eastAsia="nb-NO"/>
              <w14:ligatures w14:val="standardContextual"/>
            </w:rPr>
          </w:pPr>
          <w:hyperlink w:anchor="_Toc238123832" w:history="1">
            <w:r w:rsidRPr="00E61021">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Dagmulktsatser (standardvilkårene pkt. 11.6)</w:t>
            </w:r>
            <w:r>
              <w:rPr>
                <w:noProof/>
                <w:webHidden/>
              </w:rPr>
              <w:tab/>
            </w:r>
            <w:r>
              <w:rPr>
                <w:noProof/>
                <w:webHidden/>
              </w:rPr>
              <w:fldChar w:fldCharType="begin"/>
            </w:r>
            <w:r>
              <w:rPr>
                <w:noProof/>
                <w:webHidden/>
              </w:rPr>
              <w:instrText xml:space="preserve"> PAGEREF _Toc238123832 \h </w:instrText>
            </w:r>
            <w:r>
              <w:rPr>
                <w:noProof/>
                <w:webHidden/>
              </w:rPr>
            </w:r>
            <w:r>
              <w:rPr>
                <w:noProof/>
                <w:webHidden/>
              </w:rPr>
              <w:fldChar w:fldCharType="separate"/>
            </w:r>
            <w:r>
              <w:rPr>
                <w:noProof/>
                <w:webHidden/>
              </w:rPr>
              <w:t>5</w:t>
            </w:r>
            <w:r>
              <w:rPr>
                <w:noProof/>
                <w:webHidden/>
              </w:rPr>
              <w:fldChar w:fldCharType="end"/>
            </w:r>
          </w:hyperlink>
        </w:p>
        <w:p w14:paraId="0AF9222F" w14:textId="133B5314"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33" w:history="1">
            <w:r w:rsidRPr="00E61021">
              <w:rPr>
                <w:rStyle w:val="Hyperkobling"/>
                <w:noProof/>
                <w:lang w:eastAsia="nb-NO"/>
              </w:rPr>
              <w:t>7.1 Avvik og sanksjoner</w:t>
            </w:r>
            <w:r>
              <w:rPr>
                <w:noProof/>
                <w:webHidden/>
              </w:rPr>
              <w:tab/>
            </w:r>
            <w:r>
              <w:rPr>
                <w:noProof/>
                <w:webHidden/>
              </w:rPr>
              <w:fldChar w:fldCharType="begin"/>
            </w:r>
            <w:r>
              <w:rPr>
                <w:noProof/>
                <w:webHidden/>
              </w:rPr>
              <w:instrText xml:space="preserve"> PAGEREF _Toc238123833 \h </w:instrText>
            </w:r>
            <w:r>
              <w:rPr>
                <w:noProof/>
                <w:webHidden/>
              </w:rPr>
            </w:r>
            <w:r>
              <w:rPr>
                <w:noProof/>
                <w:webHidden/>
              </w:rPr>
              <w:fldChar w:fldCharType="separate"/>
            </w:r>
            <w:r>
              <w:rPr>
                <w:noProof/>
                <w:webHidden/>
              </w:rPr>
              <w:t>5</w:t>
            </w:r>
            <w:r>
              <w:rPr>
                <w:noProof/>
                <w:webHidden/>
              </w:rPr>
              <w:fldChar w:fldCharType="end"/>
            </w:r>
          </w:hyperlink>
        </w:p>
        <w:p w14:paraId="12A109F1" w14:textId="1632AA90" w:rsidR="00337959" w:rsidRDefault="00337959">
          <w:pPr>
            <w:pStyle w:val="INNH3"/>
            <w:tabs>
              <w:tab w:val="right" w:leader="dot" w:pos="9260"/>
            </w:tabs>
            <w:rPr>
              <w:rFonts w:eastAsiaTheme="minorEastAsia"/>
              <w:noProof/>
              <w:kern w:val="2"/>
              <w:sz w:val="24"/>
              <w:szCs w:val="24"/>
              <w:lang w:eastAsia="nb-NO"/>
              <w14:ligatures w14:val="standardContextual"/>
            </w:rPr>
          </w:pPr>
          <w:hyperlink w:anchor="_Toc238123834" w:history="1">
            <w:r w:rsidRPr="00E61021">
              <w:rPr>
                <w:rStyle w:val="Hyperkobling"/>
                <w:rFonts w:ascii="Oslo Sans Office" w:hAnsi="Oslo Sans Office"/>
                <w:noProof/>
              </w:rPr>
              <w:t>7.1.1.</w:t>
            </w:r>
            <w:r w:rsidRPr="00E61021">
              <w:rPr>
                <w:rStyle w:val="Hyperkobling"/>
                <w:noProof/>
              </w:rPr>
              <w:t xml:space="preserve"> Generelt</w:t>
            </w:r>
            <w:r>
              <w:rPr>
                <w:noProof/>
                <w:webHidden/>
              </w:rPr>
              <w:tab/>
            </w:r>
            <w:r>
              <w:rPr>
                <w:noProof/>
                <w:webHidden/>
              </w:rPr>
              <w:fldChar w:fldCharType="begin"/>
            </w:r>
            <w:r>
              <w:rPr>
                <w:noProof/>
                <w:webHidden/>
              </w:rPr>
              <w:instrText xml:space="preserve"> PAGEREF _Toc238123834 \h </w:instrText>
            </w:r>
            <w:r>
              <w:rPr>
                <w:noProof/>
                <w:webHidden/>
              </w:rPr>
            </w:r>
            <w:r>
              <w:rPr>
                <w:noProof/>
                <w:webHidden/>
              </w:rPr>
              <w:fldChar w:fldCharType="separate"/>
            </w:r>
            <w:r>
              <w:rPr>
                <w:noProof/>
                <w:webHidden/>
              </w:rPr>
              <w:t>5</w:t>
            </w:r>
            <w:r>
              <w:rPr>
                <w:noProof/>
                <w:webHidden/>
              </w:rPr>
              <w:fldChar w:fldCharType="end"/>
            </w:r>
          </w:hyperlink>
        </w:p>
        <w:p w14:paraId="4707241D" w14:textId="38839B48" w:rsidR="00337959" w:rsidRDefault="00337959">
          <w:pPr>
            <w:pStyle w:val="INNH3"/>
            <w:tabs>
              <w:tab w:val="right" w:leader="dot" w:pos="9260"/>
            </w:tabs>
            <w:rPr>
              <w:rFonts w:eastAsiaTheme="minorEastAsia"/>
              <w:noProof/>
              <w:kern w:val="2"/>
              <w:sz w:val="24"/>
              <w:szCs w:val="24"/>
              <w:lang w:eastAsia="nb-NO"/>
              <w14:ligatures w14:val="standardContextual"/>
            </w:rPr>
          </w:pPr>
          <w:hyperlink w:anchor="_Toc238123835" w:history="1">
            <w:r w:rsidRPr="00E61021">
              <w:rPr>
                <w:rStyle w:val="Hyperkobling"/>
                <w:rFonts w:ascii="Oslo Sans Office" w:hAnsi="Oslo Sans Office"/>
                <w:noProof/>
              </w:rPr>
              <w:t>7.1.2.</w:t>
            </w:r>
            <w:r w:rsidRPr="00E61021">
              <w:rPr>
                <w:rStyle w:val="Hyperkobling"/>
                <w:noProof/>
              </w:rPr>
              <w:t xml:space="preserve"> Fakturering</w:t>
            </w:r>
            <w:r>
              <w:rPr>
                <w:noProof/>
                <w:webHidden/>
              </w:rPr>
              <w:tab/>
            </w:r>
            <w:r>
              <w:rPr>
                <w:noProof/>
                <w:webHidden/>
              </w:rPr>
              <w:fldChar w:fldCharType="begin"/>
            </w:r>
            <w:r>
              <w:rPr>
                <w:noProof/>
                <w:webHidden/>
              </w:rPr>
              <w:instrText xml:space="preserve"> PAGEREF _Toc238123835 \h </w:instrText>
            </w:r>
            <w:r>
              <w:rPr>
                <w:noProof/>
                <w:webHidden/>
              </w:rPr>
            </w:r>
            <w:r>
              <w:rPr>
                <w:noProof/>
                <w:webHidden/>
              </w:rPr>
              <w:fldChar w:fldCharType="separate"/>
            </w:r>
            <w:r>
              <w:rPr>
                <w:noProof/>
                <w:webHidden/>
              </w:rPr>
              <w:t>5</w:t>
            </w:r>
            <w:r>
              <w:rPr>
                <w:noProof/>
                <w:webHidden/>
              </w:rPr>
              <w:fldChar w:fldCharType="end"/>
            </w:r>
          </w:hyperlink>
        </w:p>
        <w:p w14:paraId="780143E6" w14:textId="1EF91DC4" w:rsidR="00337959" w:rsidRDefault="00337959">
          <w:pPr>
            <w:pStyle w:val="INNH3"/>
            <w:tabs>
              <w:tab w:val="right" w:leader="dot" w:pos="9260"/>
            </w:tabs>
            <w:rPr>
              <w:rFonts w:eastAsiaTheme="minorEastAsia"/>
              <w:noProof/>
              <w:kern w:val="2"/>
              <w:sz w:val="24"/>
              <w:szCs w:val="24"/>
              <w:lang w:eastAsia="nb-NO"/>
              <w14:ligatures w14:val="standardContextual"/>
            </w:rPr>
          </w:pPr>
          <w:hyperlink w:anchor="_Toc238123836" w:history="1">
            <w:r w:rsidRPr="00E61021">
              <w:rPr>
                <w:rStyle w:val="Hyperkobling"/>
                <w:rFonts w:ascii="Oslo Sans Office" w:hAnsi="Oslo Sans Office"/>
                <w:noProof/>
              </w:rPr>
              <w:t>7.1.3.</w:t>
            </w:r>
            <w:r w:rsidRPr="00E61021">
              <w:rPr>
                <w:rStyle w:val="Hyperkobling"/>
                <w:rFonts w:ascii="Oslo Sans Office" w:eastAsia="Times New Roman" w:hAnsi="Oslo Sans Office" w:cs="Times New Roman"/>
                <w:noProof/>
              </w:rPr>
              <w:t xml:space="preserve"> Oppfølgning av avvik</w:t>
            </w:r>
            <w:r>
              <w:rPr>
                <w:noProof/>
                <w:webHidden/>
              </w:rPr>
              <w:tab/>
            </w:r>
            <w:r>
              <w:rPr>
                <w:noProof/>
                <w:webHidden/>
              </w:rPr>
              <w:fldChar w:fldCharType="begin"/>
            </w:r>
            <w:r>
              <w:rPr>
                <w:noProof/>
                <w:webHidden/>
              </w:rPr>
              <w:instrText xml:space="preserve"> PAGEREF _Toc238123836 \h </w:instrText>
            </w:r>
            <w:r>
              <w:rPr>
                <w:noProof/>
                <w:webHidden/>
              </w:rPr>
            </w:r>
            <w:r>
              <w:rPr>
                <w:noProof/>
                <w:webHidden/>
              </w:rPr>
              <w:fldChar w:fldCharType="separate"/>
            </w:r>
            <w:r>
              <w:rPr>
                <w:noProof/>
                <w:webHidden/>
              </w:rPr>
              <w:t>5</w:t>
            </w:r>
            <w:r>
              <w:rPr>
                <w:noProof/>
                <w:webHidden/>
              </w:rPr>
              <w:fldChar w:fldCharType="end"/>
            </w:r>
          </w:hyperlink>
        </w:p>
        <w:p w14:paraId="6396C6D0" w14:textId="1794EE74" w:rsidR="00337959" w:rsidRDefault="00337959">
          <w:pPr>
            <w:pStyle w:val="INNH3"/>
            <w:tabs>
              <w:tab w:val="right" w:leader="dot" w:pos="9260"/>
            </w:tabs>
            <w:rPr>
              <w:rFonts w:eastAsiaTheme="minorEastAsia"/>
              <w:noProof/>
              <w:kern w:val="2"/>
              <w:sz w:val="24"/>
              <w:szCs w:val="24"/>
              <w:lang w:eastAsia="nb-NO"/>
              <w14:ligatures w14:val="standardContextual"/>
            </w:rPr>
          </w:pPr>
          <w:hyperlink w:anchor="_Toc238123837" w:history="1">
            <w:r w:rsidRPr="00E61021">
              <w:rPr>
                <w:rStyle w:val="Hyperkobling"/>
                <w:rFonts w:ascii="Oslo Sans Office" w:eastAsia="Times New Roman" w:hAnsi="Oslo Sans Office" w:cs="Times New Roman"/>
                <w:noProof/>
              </w:rPr>
              <w:t>7.1.4. Grove eller systematiske avvik</w:t>
            </w:r>
            <w:r>
              <w:rPr>
                <w:noProof/>
                <w:webHidden/>
              </w:rPr>
              <w:tab/>
            </w:r>
            <w:r>
              <w:rPr>
                <w:noProof/>
                <w:webHidden/>
              </w:rPr>
              <w:fldChar w:fldCharType="begin"/>
            </w:r>
            <w:r>
              <w:rPr>
                <w:noProof/>
                <w:webHidden/>
              </w:rPr>
              <w:instrText xml:space="preserve"> PAGEREF _Toc238123837 \h </w:instrText>
            </w:r>
            <w:r>
              <w:rPr>
                <w:noProof/>
                <w:webHidden/>
              </w:rPr>
            </w:r>
            <w:r>
              <w:rPr>
                <w:noProof/>
                <w:webHidden/>
              </w:rPr>
              <w:fldChar w:fldCharType="separate"/>
            </w:r>
            <w:r>
              <w:rPr>
                <w:noProof/>
                <w:webHidden/>
              </w:rPr>
              <w:t>6</w:t>
            </w:r>
            <w:r>
              <w:rPr>
                <w:noProof/>
                <w:webHidden/>
              </w:rPr>
              <w:fldChar w:fldCharType="end"/>
            </w:r>
          </w:hyperlink>
        </w:p>
        <w:p w14:paraId="2A5607EF" w14:textId="78925E83" w:rsidR="00337959" w:rsidRDefault="00337959">
          <w:pPr>
            <w:pStyle w:val="INNH3"/>
            <w:tabs>
              <w:tab w:val="right" w:leader="dot" w:pos="9260"/>
            </w:tabs>
            <w:rPr>
              <w:rFonts w:eastAsiaTheme="minorEastAsia"/>
              <w:noProof/>
              <w:kern w:val="2"/>
              <w:sz w:val="24"/>
              <w:szCs w:val="24"/>
              <w:lang w:eastAsia="nb-NO"/>
              <w14:ligatures w14:val="standardContextual"/>
            </w:rPr>
          </w:pPr>
          <w:hyperlink w:anchor="_Toc238123838" w:history="1">
            <w:r w:rsidRPr="00E61021">
              <w:rPr>
                <w:rStyle w:val="Hyperkobling"/>
                <w:rFonts w:ascii="Oslo Sans Office" w:eastAsia="Times New Roman" w:hAnsi="Oslo Sans Office" w:cs="Times New Roman"/>
                <w:noProof/>
              </w:rPr>
              <w:t>7.1.5. Særskilt om fakturafeil</w:t>
            </w:r>
            <w:r>
              <w:rPr>
                <w:noProof/>
                <w:webHidden/>
              </w:rPr>
              <w:tab/>
            </w:r>
            <w:r>
              <w:rPr>
                <w:noProof/>
                <w:webHidden/>
              </w:rPr>
              <w:fldChar w:fldCharType="begin"/>
            </w:r>
            <w:r>
              <w:rPr>
                <w:noProof/>
                <w:webHidden/>
              </w:rPr>
              <w:instrText xml:space="preserve"> PAGEREF _Toc238123838 \h </w:instrText>
            </w:r>
            <w:r>
              <w:rPr>
                <w:noProof/>
                <w:webHidden/>
              </w:rPr>
            </w:r>
            <w:r>
              <w:rPr>
                <w:noProof/>
                <w:webHidden/>
              </w:rPr>
              <w:fldChar w:fldCharType="separate"/>
            </w:r>
            <w:r>
              <w:rPr>
                <w:noProof/>
                <w:webHidden/>
              </w:rPr>
              <w:t>6</w:t>
            </w:r>
            <w:r>
              <w:rPr>
                <w:noProof/>
                <w:webHidden/>
              </w:rPr>
              <w:fldChar w:fldCharType="end"/>
            </w:r>
          </w:hyperlink>
        </w:p>
        <w:p w14:paraId="417B24A8" w14:textId="28F5D73D" w:rsidR="00337959" w:rsidRDefault="00337959">
          <w:pPr>
            <w:pStyle w:val="INNH3"/>
            <w:tabs>
              <w:tab w:val="right" w:leader="dot" w:pos="9260"/>
            </w:tabs>
            <w:rPr>
              <w:rFonts w:eastAsiaTheme="minorEastAsia"/>
              <w:noProof/>
              <w:kern w:val="2"/>
              <w:sz w:val="24"/>
              <w:szCs w:val="24"/>
              <w:lang w:eastAsia="nb-NO"/>
              <w14:ligatures w14:val="standardContextual"/>
            </w:rPr>
          </w:pPr>
          <w:hyperlink w:anchor="_Toc238123839" w:history="1">
            <w:r w:rsidRPr="00E61021">
              <w:rPr>
                <w:rStyle w:val="Hyperkobling"/>
                <w:rFonts w:ascii="Oslo Sans Office" w:eastAsia="Times New Roman" w:hAnsi="Oslo Sans Office" w:cs="Times New Roman"/>
                <w:noProof/>
              </w:rPr>
              <w:t>7.1.6. Sanksjoner</w:t>
            </w:r>
            <w:r>
              <w:rPr>
                <w:noProof/>
                <w:webHidden/>
              </w:rPr>
              <w:tab/>
            </w:r>
            <w:r>
              <w:rPr>
                <w:noProof/>
                <w:webHidden/>
              </w:rPr>
              <w:fldChar w:fldCharType="begin"/>
            </w:r>
            <w:r>
              <w:rPr>
                <w:noProof/>
                <w:webHidden/>
              </w:rPr>
              <w:instrText xml:space="preserve"> PAGEREF _Toc238123839 \h </w:instrText>
            </w:r>
            <w:r>
              <w:rPr>
                <w:noProof/>
                <w:webHidden/>
              </w:rPr>
            </w:r>
            <w:r>
              <w:rPr>
                <w:noProof/>
                <w:webHidden/>
              </w:rPr>
              <w:fldChar w:fldCharType="separate"/>
            </w:r>
            <w:r>
              <w:rPr>
                <w:noProof/>
                <w:webHidden/>
              </w:rPr>
              <w:t>6</w:t>
            </w:r>
            <w:r>
              <w:rPr>
                <w:noProof/>
                <w:webHidden/>
              </w:rPr>
              <w:fldChar w:fldCharType="end"/>
            </w:r>
          </w:hyperlink>
        </w:p>
        <w:p w14:paraId="2C3A09CA" w14:textId="44236D57" w:rsidR="00337959" w:rsidRDefault="00337959">
          <w:pPr>
            <w:pStyle w:val="INNH3"/>
            <w:tabs>
              <w:tab w:val="right" w:leader="dot" w:pos="9260"/>
            </w:tabs>
            <w:rPr>
              <w:rFonts w:eastAsiaTheme="minorEastAsia"/>
              <w:noProof/>
              <w:kern w:val="2"/>
              <w:sz w:val="24"/>
              <w:szCs w:val="24"/>
              <w:lang w:eastAsia="nb-NO"/>
              <w14:ligatures w14:val="standardContextual"/>
            </w:rPr>
          </w:pPr>
          <w:hyperlink w:anchor="_Toc238123840" w:history="1">
            <w:r w:rsidRPr="00E61021">
              <w:rPr>
                <w:rStyle w:val="Hyperkobling"/>
                <w:rFonts w:ascii="Oslo Sans Office" w:eastAsia="Times New Roman" w:hAnsi="Oslo Sans Office" w:cs="Times New Roman"/>
                <w:noProof/>
              </w:rPr>
              <w:t>7.1.7. Mislighold (Standardvilkårene 11.1)</w:t>
            </w:r>
            <w:r>
              <w:rPr>
                <w:noProof/>
                <w:webHidden/>
              </w:rPr>
              <w:tab/>
            </w:r>
            <w:r>
              <w:rPr>
                <w:noProof/>
                <w:webHidden/>
              </w:rPr>
              <w:fldChar w:fldCharType="begin"/>
            </w:r>
            <w:r>
              <w:rPr>
                <w:noProof/>
                <w:webHidden/>
              </w:rPr>
              <w:instrText xml:space="preserve"> PAGEREF _Toc238123840 \h </w:instrText>
            </w:r>
            <w:r>
              <w:rPr>
                <w:noProof/>
                <w:webHidden/>
              </w:rPr>
            </w:r>
            <w:r>
              <w:rPr>
                <w:noProof/>
                <w:webHidden/>
              </w:rPr>
              <w:fldChar w:fldCharType="separate"/>
            </w:r>
            <w:r>
              <w:rPr>
                <w:noProof/>
                <w:webHidden/>
              </w:rPr>
              <w:t>7</w:t>
            </w:r>
            <w:r>
              <w:rPr>
                <w:noProof/>
                <w:webHidden/>
              </w:rPr>
              <w:fldChar w:fldCharType="end"/>
            </w:r>
          </w:hyperlink>
        </w:p>
        <w:p w14:paraId="49964C2B" w14:textId="4621EBD8" w:rsidR="00337959" w:rsidRDefault="00337959">
          <w:pPr>
            <w:pStyle w:val="INNH1"/>
            <w:tabs>
              <w:tab w:val="left" w:pos="400"/>
              <w:tab w:val="right" w:leader="dot" w:pos="9260"/>
            </w:tabs>
            <w:rPr>
              <w:rFonts w:eastAsiaTheme="minorEastAsia"/>
              <w:noProof/>
              <w:kern w:val="2"/>
              <w:sz w:val="24"/>
              <w:szCs w:val="24"/>
              <w:lang w:eastAsia="nb-NO"/>
              <w14:ligatures w14:val="standardContextual"/>
            </w:rPr>
          </w:pPr>
          <w:hyperlink w:anchor="_Toc238123841" w:history="1">
            <w:r w:rsidRPr="00E61021">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Pris (standardvilkårene pkt. 9)</w:t>
            </w:r>
            <w:r>
              <w:rPr>
                <w:noProof/>
                <w:webHidden/>
              </w:rPr>
              <w:tab/>
            </w:r>
            <w:r>
              <w:rPr>
                <w:noProof/>
                <w:webHidden/>
              </w:rPr>
              <w:fldChar w:fldCharType="begin"/>
            </w:r>
            <w:r>
              <w:rPr>
                <w:noProof/>
                <w:webHidden/>
              </w:rPr>
              <w:instrText xml:space="preserve"> PAGEREF _Toc238123841 \h </w:instrText>
            </w:r>
            <w:r>
              <w:rPr>
                <w:noProof/>
                <w:webHidden/>
              </w:rPr>
            </w:r>
            <w:r>
              <w:rPr>
                <w:noProof/>
                <w:webHidden/>
              </w:rPr>
              <w:fldChar w:fldCharType="separate"/>
            </w:r>
            <w:r>
              <w:rPr>
                <w:noProof/>
                <w:webHidden/>
              </w:rPr>
              <w:t>7</w:t>
            </w:r>
            <w:r>
              <w:rPr>
                <w:noProof/>
                <w:webHidden/>
              </w:rPr>
              <w:fldChar w:fldCharType="end"/>
            </w:r>
          </w:hyperlink>
        </w:p>
        <w:p w14:paraId="25F4F9E5" w14:textId="20CE452F"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42" w:history="1">
            <w:r w:rsidRPr="00E61021">
              <w:rPr>
                <w:rStyle w:val="Hyperkobling"/>
                <w:rFonts w:eastAsia="Oslo Sans Office"/>
                <w:noProof/>
                <w:lang w:eastAsia="nb-NO"/>
              </w:rPr>
              <w:t>8.1 Pris for oppdraget</w:t>
            </w:r>
            <w:r>
              <w:rPr>
                <w:noProof/>
                <w:webHidden/>
              </w:rPr>
              <w:tab/>
            </w:r>
            <w:r>
              <w:rPr>
                <w:noProof/>
                <w:webHidden/>
              </w:rPr>
              <w:fldChar w:fldCharType="begin"/>
            </w:r>
            <w:r>
              <w:rPr>
                <w:noProof/>
                <w:webHidden/>
              </w:rPr>
              <w:instrText xml:space="preserve"> PAGEREF _Toc238123842 \h </w:instrText>
            </w:r>
            <w:r>
              <w:rPr>
                <w:noProof/>
                <w:webHidden/>
              </w:rPr>
            </w:r>
            <w:r>
              <w:rPr>
                <w:noProof/>
                <w:webHidden/>
              </w:rPr>
              <w:fldChar w:fldCharType="separate"/>
            </w:r>
            <w:r>
              <w:rPr>
                <w:noProof/>
                <w:webHidden/>
              </w:rPr>
              <w:t>7</w:t>
            </w:r>
            <w:r>
              <w:rPr>
                <w:noProof/>
                <w:webHidden/>
              </w:rPr>
              <w:fldChar w:fldCharType="end"/>
            </w:r>
          </w:hyperlink>
        </w:p>
        <w:p w14:paraId="42238BBA" w14:textId="683B854D"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43" w:history="1">
            <w:r w:rsidRPr="00E61021">
              <w:rPr>
                <w:rStyle w:val="Hyperkobling"/>
                <w:rFonts w:eastAsia="Oslo Sans Office"/>
                <w:noProof/>
                <w:lang w:eastAsia="nb-NO"/>
              </w:rPr>
              <w:t>8.2 Endringsarbeid (standardvilkårene pkt. 7.3)</w:t>
            </w:r>
            <w:r>
              <w:rPr>
                <w:noProof/>
                <w:webHidden/>
              </w:rPr>
              <w:tab/>
            </w:r>
            <w:r>
              <w:rPr>
                <w:noProof/>
                <w:webHidden/>
              </w:rPr>
              <w:fldChar w:fldCharType="begin"/>
            </w:r>
            <w:r>
              <w:rPr>
                <w:noProof/>
                <w:webHidden/>
              </w:rPr>
              <w:instrText xml:space="preserve"> PAGEREF _Toc238123843 \h </w:instrText>
            </w:r>
            <w:r>
              <w:rPr>
                <w:noProof/>
                <w:webHidden/>
              </w:rPr>
            </w:r>
            <w:r>
              <w:rPr>
                <w:noProof/>
                <w:webHidden/>
              </w:rPr>
              <w:fldChar w:fldCharType="separate"/>
            </w:r>
            <w:r>
              <w:rPr>
                <w:noProof/>
                <w:webHidden/>
              </w:rPr>
              <w:t>7</w:t>
            </w:r>
            <w:r>
              <w:rPr>
                <w:noProof/>
                <w:webHidden/>
              </w:rPr>
              <w:fldChar w:fldCharType="end"/>
            </w:r>
          </w:hyperlink>
        </w:p>
        <w:p w14:paraId="68B427A0" w14:textId="19ED6474"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44" w:history="1">
            <w:r w:rsidRPr="00E61021">
              <w:rPr>
                <w:rStyle w:val="Hyperkobling"/>
                <w:rFonts w:eastAsia="Oslo Sans Office"/>
                <w:noProof/>
                <w:lang w:eastAsia="nb-NO"/>
              </w:rPr>
              <w:t>8.3 Regulering av prisen (standardvilkårene pkt. 9.2)</w:t>
            </w:r>
            <w:r>
              <w:rPr>
                <w:noProof/>
                <w:webHidden/>
              </w:rPr>
              <w:tab/>
            </w:r>
            <w:r>
              <w:rPr>
                <w:noProof/>
                <w:webHidden/>
              </w:rPr>
              <w:fldChar w:fldCharType="begin"/>
            </w:r>
            <w:r>
              <w:rPr>
                <w:noProof/>
                <w:webHidden/>
              </w:rPr>
              <w:instrText xml:space="preserve"> PAGEREF _Toc238123844 \h </w:instrText>
            </w:r>
            <w:r>
              <w:rPr>
                <w:noProof/>
                <w:webHidden/>
              </w:rPr>
            </w:r>
            <w:r>
              <w:rPr>
                <w:noProof/>
                <w:webHidden/>
              </w:rPr>
              <w:fldChar w:fldCharType="separate"/>
            </w:r>
            <w:r>
              <w:rPr>
                <w:noProof/>
                <w:webHidden/>
              </w:rPr>
              <w:t>7</w:t>
            </w:r>
            <w:r>
              <w:rPr>
                <w:noProof/>
                <w:webHidden/>
              </w:rPr>
              <w:fldChar w:fldCharType="end"/>
            </w:r>
          </w:hyperlink>
        </w:p>
        <w:p w14:paraId="626102C9" w14:textId="294782F7"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45" w:history="1">
            <w:r w:rsidRPr="00E61021">
              <w:rPr>
                <w:rStyle w:val="Hyperkobling"/>
                <w:rFonts w:eastAsia="Oslo Sans Office"/>
                <w:noProof/>
                <w:lang w:eastAsia="nb-NO"/>
              </w:rPr>
              <w:t>8.4 Utgifter og reiser (standardvilkårene pkt. 9.3)</w:t>
            </w:r>
            <w:r>
              <w:rPr>
                <w:noProof/>
                <w:webHidden/>
              </w:rPr>
              <w:tab/>
            </w:r>
            <w:r>
              <w:rPr>
                <w:noProof/>
                <w:webHidden/>
              </w:rPr>
              <w:fldChar w:fldCharType="begin"/>
            </w:r>
            <w:r>
              <w:rPr>
                <w:noProof/>
                <w:webHidden/>
              </w:rPr>
              <w:instrText xml:space="preserve"> PAGEREF _Toc238123845 \h </w:instrText>
            </w:r>
            <w:r>
              <w:rPr>
                <w:noProof/>
                <w:webHidden/>
              </w:rPr>
            </w:r>
            <w:r>
              <w:rPr>
                <w:noProof/>
                <w:webHidden/>
              </w:rPr>
              <w:fldChar w:fldCharType="separate"/>
            </w:r>
            <w:r>
              <w:rPr>
                <w:noProof/>
                <w:webHidden/>
              </w:rPr>
              <w:t>8</w:t>
            </w:r>
            <w:r>
              <w:rPr>
                <w:noProof/>
                <w:webHidden/>
              </w:rPr>
              <w:fldChar w:fldCharType="end"/>
            </w:r>
          </w:hyperlink>
        </w:p>
        <w:p w14:paraId="3EB4B4CF" w14:textId="123BEF99" w:rsidR="00337959" w:rsidRDefault="00337959">
          <w:pPr>
            <w:pStyle w:val="INNH1"/>
            <w:tabs>
              <w:tab w:val="left" w:pos="400"/>
              <w:tab w:val="right" w:leader="dot" w:pos="9260"/>
            </w:tabs>
            <w:rPr>
              <w:rFonts w:eastAsiaTheme="minorEastAsia"/>
              <w:noProof/>
              <w:kern w:val="2"/>
              <w:sz w:val="24"/>
              <w:szCs w:val="24"/>
              <w:lang w:eastAsia="nb-NO"/>
              <w14:ligatures w14:val="standardContextual"/>
            </w:rPr>
          </w:pPr>
          <w:hyperlink w:anchor="_Toc238123846" w:history="1">
            <w:r w:rsidRPr="00E61021">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Betaling (standardvilkårene pkt. 9)</w:t>
            </w:r>
            <w:r>
              <w:rPr>
                <w:noProof/>
                <w:webHidden/>
              </w:rPr>
              <w:tab/>
            </w:r>
            <w:r>
              <w:rPr>
                <w:noProof/>
                <w:webHidden/>
              </w:rPr>
              <w:fldChar w:fldCharType="begin"/>
            </w:r>
            <w:r>
              <w:rPr>
                <w:noProof/>
                <w:webHidden/>
              </w:rPr>
              <w:instrText xml:space="preserve"> PAGEREF _Toc238123846 \h </w:instrText>
            </w:r>
            <w:r>
              <w:rPr>
                <w:noProof/>
                <w:webHidden/>
              </w:rPr>
            </w:r>
            <w:r>
              <w:rPr>
                <w:noProof/>
                <w:webHidden/>
              </w:rPr>
              <w:fldChar w:fldCharType="separate"/>
            </w:r>
            <w:r>
              <w:rPr>
                <w:noProof/>
                <w:webHidden/>
              </w:rPr>
              <w:t>8</w:t>
            </w:r>
            <w:r>
              <w:rPr>
                <w:noProof/>
                <w:webHidden/>
              </w:rPr>
              <w:fldChar w:fldCharType="end"/>
            </w:r>
          </w:hyperlink>
        </w:p>
        <w:p w14:paraId="3589303B" w14:textId="232BAC54"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47" w:history="1">
            <w:r w:rsidRPr="00E61021">
              <w:rPr>
                <w:rStyle w:val="Hyperkobling"/>
                <w:rFonts w:eastAsia="Oslo Sans Office"/>
                <w:noProof/>
                <w:lang w:eastAsia="nb-NO"/>
              </w:rPr>
              <w:t>9.1 Fastpris (standardvilkårene pkt. 9.6)</w:t>
            </w:r>
            <w:r>
              <w:rPr>
                <w:noProof/>
                <w:webHidden/>
              </w:rPr>
              <w:tab/>
            </w:r>
            <w:r>
              <w:rPr>
                <w:noProof/>
                <w:webHidden/>
              </w:rPr>
              <w:fldChar w:fldCharType="begin"/>
            </w:r>
            <w:r>
              <w:rPr>
                <w:noProof/>
                <w:webHidden/>
              </w:rPr>
              <w:instrText xml:space="preserve"> PAGEREF _Toc238123847 \h </w:instrText>
            </w:r>
            <w:r>
              <w:rPr>
                <w:noProof/>
                <w:webHidden/>
              </w:rPr>
            </w:r>
            <w:r>
              <w:rPr>
                <w:noProof/>
                <w:webHidden/>
              </w:rPr>
              <w:fldChar w:fldCharType="separate"/>
            </w:r>
            <w:r>
              <w:rPr>
                <w:noProof/>
                <w:webHidden/>
              </w:rPr>
              <w:t>8</w:t>
            </w:r>
            <w:r>
              <w:rPr>
                <w:noProof/>
                <w:webHidden/>
              </w:rPr>
              <w:fldChar w:fldCharType="end"/>
            </w:r>
          </w:hyperlink>
        </w:p>
        <w:p w14:paraId="6B0C28C3" w14:textId="676C85AE"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48" w:history="1">
            <w:r w:rsidRPr="00E61021">
              <w:rPr>
                <w:rStyle w:val="Hyperkobling"/>
                <w:rFonts w:eastAsia="Oslo Sans Office"/>
                <w:noProof/>
                <w:lang w:eastAsia="nb-NO"/>
              </w:rPr>
              <w:t>9.2 Betaling etter medgått tid (standardvilkårene pkt. 9.7)</w:t>
            </w:r>
            <w:r>
              <w:rPr>
                <w:noProof/>
                <w:webHidden/>
              </w:rPr>
              <w:tab/>
            </w:r>
            <w:r>
              <w:rPr>
                <w:noProof/>
                <w:webHidden/>
              </w:rPr>
              <w:fldChar w:fldCharType="begin"/>
            </w:r>
            <w:r>
              <w:rPr>
                <w:noProof/>
                <w:webHidden/>
              </w:rPr>
              <w:instrText xml:space="preserve"> PAGEREF _Toc238123848 \h </w:instrText>
            </w:r>
            <w:r>
              <w:rPr>
                <w:noProof/>
                <w:webHidden/>
              </w:rPr>
            </w:r>
            <w:r>
              <w:rPr>
                <w:noProof/>
                <w:webHidden/>
              </w:rPr>
              <w:fldChar w:fldCharType="separate"/>
            </w:r>
            <w:r>
              <w:rPr>
                <w:noProof/>
                <w:webHidden/>
              </w:rPr>
              <w:t>8</w:t>
            </w:r>
            <w:r>
              <w:rPr>
                <w:noProof/>
                <w:webHidden/>
              </w:rPr>
              <w:fldChar w:fldCharType="end"/>
            </w:r>
          </w:hyperlink>
        </w:p>
        <w:p w14:paraId="4C84BF2B" w14:textId="4F053087" w:rsidR="00337959" w:rsidRDefault="00337959">
          <w:pPr>
            <w:pStyle w:val="INNH1"/>
            <w:tabs>
              <w:tab w:val="left" w:pos="720"/>
              <w:tab w:val="right" w:leader="dot" w:pos="9260"/>
            </w:tabs>
            <w:rPr>
              <w:rFonts w:eastAsiaTheme="minorEastAsia"/>
              <w:noProof/>
              <w:kern w:val="2"/>
              <w:sz w:val="24"/>
              <w:szCs w:val="24"/>
              <w:lang w:eastAsia="nb-NO"/>
              <w14:ligatures w14:val="standardContextual"/>
            </w:rPr>
          </w:pPr>
          <w:hyperlink w:anchor="_Toc238123849" w:history="1">
            <w:r w:rsidRPr="00E61021">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Oppsigelse</w:t>
            </w:r>
            <w:r>
              <w:rPr>
                <w:noProof/>
                <w:webHidden/>
              </w:rPr>
              <w:tab/>
            </w:r>
            <w:r>
              <w:rPr>
                <w:noProof/>
                <w:webHidden/>
              </w:rPr>
              <w:fldChar w:fldCharType="begin"/>
            </w:r>
            <w:r>
              <w:rPr>
                <w:noProof/>
                <w:webHidden/>
              </w:rPr>
              <w:instrText xml:space="preserve"> PAGEREF _Toc238123849 \h </w:instrText>
            </w:r>
            <w:r>
              <w:rPr>
                <w:noProof/>
                <w:webHidden/>
              </w:rPr>
            </w:r>
            <w:r>
              <w:rPr>
                <w:noProof/>
                <w:webHidden/>
              </w:rPr>
              <w:fldChar w:fldCharType="separate"/>
            </w:r>
            <w:r>
              <w:rPr>
                <w:noProof/>
                <w:webHidden/>
              </w:rPr>
              <w:t>8</w:t>
            </w:r>
            <w:r>
              <w:rPr>
                <w:noProof/>
                <w:webHidden/>
              </w:rPr>
              <w:fldChar w:fldCharType="end"/>
            </w:r>
          </w:hyperlink>
        </w:p>
        <w:p w14:paraId="1BA6B80E" w14:textId="11934269" w:rsidR="00337959" w:rsidRDefault="00337959">
          <w:pPr>
            <w:pStyle w:val="INNH1"/>
            <w:tabs>
              <w:tab w:val="left" w:pos="720"/>
              <w:tab w:val="right" w:leader="dot" w:pos="9260"/>
            </w:tabs>
            <w:rPr>
              <w:rFonts w:eastAsiaTheme="minorEastAsia"/>
              <w:noProof/>
              <w:kern w:val="2"/>
              <w:sz w:val="24"/>
              <w:szCs w:val="24"/>
              <w:lang w:eastAsia="nb-NO"/>
              <w14:ligatures w14:val="standardContextual"/>
            </w:rPr>
          </w:pPr>
          <w:hyperlink w:anchor="_Toc238123850" w:history="1">
            <w:r w:rsidRPr="00E61021">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_Toc238123850 \h </w:instrText>
            </w:r>
            <w:r>
              <w:rPr>
                <w:noProof/>
                <w:webHidden/>
              </w:rPr>
            </w:r>
            <w:r>
              <w:rPr>
                <w:noProof/>
                <w:webHidden/>
              </w:rPr>
              <w:fldChar w:fldCharType="separate"/>
            </w:r>
            <w:r>
              <w:rPr>
                <w:noProof/>
                <w:webHidden/>
              </w:rPr>
              <w:t>8</w:t>
            </w:r>
            <w:r>
              <w:rPr>
                <w:noProof/>
                <w:webHidden/>
              </w:rPr>
              <w:fldChar w:fldCharType="end"/>
            </w:r>
          </w:hyperlink>
        </w:p>
        <w:p w14:paraId="65EFA5FC" w14:textId="70DE3853"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51" w:history="1">
            <w:r w:rsidRPr="00E61021">
              <w:rPr>
                <w:rStyle w:val="Hyperkobling"/>
                <w:rFonts w:eastAsia="Oslo Sans Office"/>
                <w:noProof/>
                <w:lang w:eastAsia="nb-NO"/>
              </w:rPr>
              <w:t>11.1 Krav til lønns- og arbeidsvilkår</w:t>
            </w:r>
            <w:r>
              <w:rPr>
                <w:noProof/>
                <w:webHidden/>
              </w:rPr>
              <w:tab/>
            </w:r>
            <w:r>
              <w:rPr>
                <w:noProof/>
                <w:webHidden/>
              </w:rPr>
              <w:fldChar w:fldCharType="begin"/>
            </w:r>
            <w:r>
              <w:rPr>
                <w:noProof/>
                <w:webHidden/>
              </w:rPr>
              <w:instrText xml:space="preserve"> PAGEREF _Toc238123851 \h </w:instrText>
            </w:r>
            <w:r>
              <w:rPr>
                <w:noProof/>
                <w:webHidden/>
              </w:rPr>
            </w:r>
            <w:r>
              <w:rPr>
                <w:noProof/>
                <w:webHidden/>
              </w:rPr>
              <w:fldChar w:fldCharType="separate"/>
            </w:r>
            <w:r>
              <w:rPr>
                <w:noProof/>
                <w:webHidden/>
              </w:rPr>
              <w:t>8</w:t>
            </w:r>
            <w:r>
              <w:rPr>
                <w:noProof/>
                <w:webHidden/>
              </w:rPr>
              <w:fldChar w:fldCharType="end"/>
            </w:r>
          </w:hyperlink>
        </w:p>
        <w:p w14:paraId="35BF9787" w14:textId="2F7F602B"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52" w:history="1">
            <w:r w:rsidRPr="00E61021">
              <w:rPr>
                <w:rStyle w:val="Hyperkobling"/>
                <w:rFonts w:eastAsia="Oslo Sans Office"/>
                <w:noProof/>
                <w:lang w:eastAsia="nb-NO"/>
              </w:rPr>
              <w:t>11.2 Krav om elektronisk betaling og oppgjør</w:t>
            </w:r>
            <w:r>
              <w:rPr>
                <w:noProof/>
                <w:webHidden/>
              </w:rPr>
              <w:tab/>
            </w:r>
            <w:r>
              <w:rPr>
                <w:noProof/>
                <w:webHidden/>
              </w:rPr>
              <w:fldChar w:fldCharType="begin"/>
            </w:r>
            <w:r>
              <w:rPr>
                <w:noProof/>
                <w:webHidden/>
              </w:rPr>
              <w:instrText xml:space="preserve"> PAGEREF _Toc238123852 \h </w:instrText>
            </w:r>
            <w:r>
              <w:rPr>
                <w:noProof/>
                <w:webHidden/>
              </w:rPr>
            </w:r>
            <w:r>
              <w:rPr>
                <w:noProof/>
                <w:webHidden/>
              </w:rPr>
              <w:fldChar w:fldCharType="separate"/>
            </w:r>
            <w:r>
              <w:rPr>
                <w:noProof/>
                <w:webHidden/>
              </w:rPr>
              <w:t>10</w:t>
            </w:r>
            <w:r>
              <w:rPr>
                <w:noProof/>
                <w:webHidden/>
              </w:rPr>
              <w:fldChar w:fldCharType="end"/>
            </w:r>
          </w:hyperlink>
        </w:p>
        <w:p w14:paraId="1224EDDD" w14:textId="42EE81FF"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53" w:history="1">
            <w:r w:rsidRPr="00E61021">
              <w:rPr>
                <w:rStyle w:val="Hyperkobling"/>
                <w:rFonts w:eastAsia="Oslo Sans Office"/>
                <w:noProof/>
                <w:lang w:eastAsia="nb-NO"/>
              </w:rPr>
              <w:t>11.3 Krav om elektronisk utbetaling av lønn til arbeiders bankkonto</w:t>
            </w:r>
            <w:r>
              <w:rPr>
                <w:noProof/>
                <w:webHidden/>
              </w:rPr>
              <w:tab/>
            </w:r>
            <w:r>
              <w:rPr>
                <w:noProof/>
                <w:webHidden/>
              </w:rPr>
              <w:fldChar w:fldCharType="begin"/>
            </w:r>
            <w:r>
              <w:rPr>
                <w:noProof/>
                <w:webHidden/>
              </w:rPr>
              <w:instrText xml:space="preserve"> PAGEREF _Toc238123853 \h </w:instrText>
            </w:r>
            <w:r>
              <w:rPr>
                <w:noProof/>
                <w:webHidden/>
              </w:rPr>
            </w:r>
            <w:r>
              <w:rPr>
                <w:noProof/>
                <w:webHidden/>
              </w:rPr>
              <w:fldChar w:fldCharType="separate"/>
            </w:r>
            <w:r>
              <w:rPr>
                <w:noProof/>
                <w:webHidden/>
              </w:rPr>
              <w:t>10</w:t>
            </w:r>
            <w:r>
              <w:rPr>
                <w:noProof/>
                <w:webHidden/>
              </w:rPr>
              <w:fldChar w:fldCharType="end"/>
            </w:r>
          </w:hyperlink>
        </w:p>
        <w:p w14:paraId="2DC5E644" w14:textId="72B7510D"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54" w:history="1">
            <w:r w:rsidRPr="00E61021">
              <w:rPr>
                <w:rStyle w:val="Hyperkobling"/>
                <w:rFonts w:eastAsia="Oslo Sans Office"/>
                <w:noProof/>
                <w:lang w:eastAsia="nb-NO"/>
              </w:rPr>
              <w:t>11.4 Krav om yrkesmessig integritet og dokumentasjonsplikt</w:t>
            </w:r>
            <w:r>
              <w:rPr>
                <w:noProof/>
                <w:webHidden/>
              </w:rPr>
              <w:tab/>
            </w:r>
            <w:r>
              <w:rPr>
                <w:noProof/>
                <w:webHidden/>
              </w:rPr>
              <w:fldChar w:fldCharType="begin"/>
            </w:r>
            <w:r>
              <w:rPr>
                <w:noProof/>
                <w:webHidden/>
              </w:rPr>
              <w:instrText xml:space="preserve"> PAGEREF _Toc238123854 \h </w:instrText>
            </w:r>
            <w:r>
              <w:rPr>
                <w:noProof/>
                <w:webHidden/>
              </w:rPr>
            </w:r>
            <w:r>
              <w:rPr>
                <w:noProof/>
                <w:webHidden/>
              </w:rPr>
              <w:fldChar w:fldCharType="separate"/>
            </w:r>
            <w:r>
              <w:rPr>
                <w:noProof/>
                <w:webHidden/>
              </w:rPr>
              <w:t>11</w:t>
            </w:r>
            <w:r>
              <w:rPr>
                <w:noProof/>
                <w:webHidden/>
              </w:rPr>
              <w:fldChar w:fldCharType="end"/>
            </w:r>
          </w:hyperlink>
        </w:p>
        <w:p w14:paraId="1C1F9446" w14:textId="7BB0E205"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55" w:history="1">
            <w:r w:rsidRPr="00E61021">
              <w:rPr>
                <w:rStyle w:val="Hyperkobling"/>
                <w:rFonts w:eastAsia="Oslo Sans Office"/>
                <w:noProof/>
                <w:lang w:eastAsia="nb-NO"/>
              </w:rPr>
              <w:t>11.5 Oppdragsgivers rett til å gjennomføre revisjon og stedlig kontroll</w:t>
            </w:r>
            <w:r>
              <w:rPr>
                <w:noProof/>
                <w:webHidden/>
              </w:rPr>
              <w:tab/>
            </w:r>
            <w:r>
              <w:rPr>
                <w:noProof/>
                <w:webHidden/>
              </w:rPr>
              <w:fldChar w:fldCharType="begin"/>
            </w:r>
            <w:r>
              <w:rPr>
                <w:noProof/>
                <w:webHidden/>
              </w:rPr>
              <w:instrText xml:space="preserve"> PAGEREF _Toc238123855 \h </w:instrText>
            </w:r>
            <w:r>
              <w:rPr>
                <w:noProof/>
                <w:webHidden/>
              </w:rPr>
            </w:r>
            <w:r>
              <w:rPr>
                <w:noProof/>
                <w:webHidden/>
              </w:rPr>
              <w:fldChar w:fldCharType="separate"/>
            </w:r>
            <w:r>
              <w:rPr>
                <w:noProof/>
                <w:webHidden/>
              </w:rPr>
              <w:t>11</w:t>
            </w:r>
            <w:r>
              <w:rPr>
                <w:noProof/>
                <w:webHidden/>
              </w:rPr>
              <w:fldChar w:fldCharType="end"/>
            </w:r>
          </w:hyperlink>
        </w:p>
        <w:p w14:paraId="0288058B" w14:textId="4DC3327E"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56" w:history="1">
            <w:r w:rsidRPr="00E61021">
              <w:rPr>
                <w:rStyle w:val="Hyperkobling"/>
                <w:rFonts w:eastAsia="Oslo Sans Office"/>
                <w:noProof/>
                <w:lang w:eastAsia="nb-NO"/>
              </w:rPr>
              <w:t>11.6 Konsekvenser ved brudd på konkurranselovgivningen</w:t>
            </w:r>
            <w:r>
              <w:rPr>
                <w:noProof/>
                <w:webHidden/>
              </w:rPr>
              <w:tab/>
            </w:r>
            <w:r>
              <w:rPr>
                <w:noProof/>
                <w:webHidden/>
              </w:rPr>
              <w:fldChar w:fldCharType="begin"/>
            </w:r>
            <w:r>
              <w:rPr>
                <w:noProof/>
                <w:webHidden/>
              </w:rPr>
              <w:instrText xml:space="preserve"> PAGEREF _Toc238123856 \h </w:instrText>
            </w:r>
            <w:r>
              <w:rPr>
                <w:noProof/>
                <w:webHidden/>
              </w:rPr>
            </w:r>
            <w:r>
              <w:rPr>
                <w:noProof/>
                <w:webHidden/>
              </w:rPr>
              <w:fldChar w:fldCharType="separate"/>
            </w:r>
            <w:r>
              <w:rPr>
                <w:noProof/>
                <w:webHidden/>
              </w:rPr>
              <w:t>12</w:t>
            </w:r>
            <w:r>
              <w:rPr>
                <w:noProof/>
                <w:webHidden/>
              </w:rPr>
              <w:fldChar w:fldCharType="end"/>
            </w:r>
          </w:hyperlink>
        </w:p>
        <w:p w14:paraId="37495D3E" w14:textId="238B2A5B"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57" w:history="1">
            <w:r w:rsidRPr="00E61021">
              <w:rPr>
                <w:rStyle w:val="Hyperkobling"/>
                <w:rFonts w:eastAsia="Oslo Sans Office"/>
                <w:noProof/>
                <w:lang w:eastAsia="nb-NO"/>
              </w:rPr>
              <w:t>11.7 Krav om oppfyllelse av skatte- og avgiftsforpliktelser</w:t>
            </w:r>
            <w:r>
              <w:rPr>
                <w:noProof/>
                <w:webHidden/>
              </w:rPr>
              <w:tab/>
            </w:r>
            <w:r>
              <w:rPr>
                <w:noProof/>
                <w:webHidden/>
              </w:rPr>
              <w:fldChar w:fldCharType="begin"/>
            </w:r>
            <w:r>
              <w:rPr>
                <w:noProof/>
                <w:webHidden/>
              </w:rPr>
              <w:instrText xml:space="preserve"> PAGEREF _Toc238123857 \h </w:instrText>
            </w:r>
            <w:r>
              <w:rPr>
                <w:noProof/>
                <w:webHidden/>
              </w:rPr>
            </w:r>
            <w:r>
              <w:rPr>
                <w:noProof/>
                <w:webHidden/>
              </w:rPr>
              <w:fldChar w:fldCharType="separate"/>
            </w:r>
            <w:r>
              <w:rPr>
                <w:noProof/>
                <w:webHidden/>
              </w:rPr>
              <w:t>12</w:t>
            </w:r>
            <w:r>
              <w:rPr>
                <w:noProof/>
                <w:webHidden/>
              </w:rPr>
              <w:fldChar w:fldCharType="end"/>
            </w:r>
          </w:hyperlink>
        </w:p>
        <w:p w14:paraId="148AF2C3" w14:textId="5BC1CEA7"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58" w:history="1">
            <w:r w:rsidRPr="00E61021">
              <w:rPr>
                <w:rStyle w:val="Hyperkobling"/>
                <w:rFonts w:eastAsia="Oslo Sans Office"/>
                <w:noProof/>
                <w:lang w:eastAsia="nb-NO"/>
              </w:rPr>
              <w:t>11.8 Krav om begrensning i antall ledd underleverandører i vertikal kjede</w:t>
            </w:r>
            <w:r>
              <w:rPr>
                <w:noProof/>
                <w:webHidden/>
              </w:rPr>
              <w:tab/>
            </w:r>
            <w:r>
              <w:rPr>
                <w:noProof/>
                <w:webHidden/>
              </w:rPr>
              <w:fldChar w:fldCharType="begin"/>
            </w:r>
            <w:r>
              <w:rPr>
                <w:noProof/>
                <w:webHidden/>
              </w:rPr>
              <w:instrText xml:space="preserve"> PAGEREF _Toc238123858 \h </w:instrText>
            </w:r>
            <w:r>
              <w:rPr>
                <w:noProof/>
                <w:webHidden/>
              </w:rPr>
            </w:r>
            <w:r>
              <w:rPr>
                <w:noProof/>
                <w:webHidden/>
              </w:rPr>
              <w:fldChar w:fldCharType="separate"/>
            </w:r>
            <w:r>
              <w:rPr>
                <w:noProof/>
                <w:webHidden/>
              </w:rPr>
              <w:t>13</w:t>
            </w:r>
            <w:r>
              <w:rPr>
                <w:noProof/>
                <w:webHidden/>
              </w:rPr>
              <w:fldChar w:fldCharType="end"/>
            </w:r>
          </w:hyperlink>
        </w:p>
        <w:p w14:paraId="318FE826" w14:textId="69EA84D1"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59" w:history="1">
            <w:r w:rsidRPr="00E61021">
              <w:rPr>
                <w:rStyle w:val="Hyperkobling"/>
                <w:rFonts w:eastAsia="Oslo Sans Office"/>
                <w:noProof/>
                <w:lang w:eastAsia="nb-NO"/>
              </w:rPr>
              <w:t>11.9 Krav om bruk av fast ansatte i 100 % stilling</w:t>
            </w:r>
            <w:r>
              <w:rPr>
                <w:noProof/>
                <w:webHidden/>
              </w:rPr>
              <w:tab/>
            </w:r>
            <w:r>
              <w:rPr>
                <w:noProof/>
                <w:webHidden/>
              </w:rPr>
              <w:fldChar w:fldCharType="begin"/>
            </w:r>
            <w:r>
              <w:rPr>
                <w:noProof/>
                <w:webHidden/>
              </w:rPr>
              <w:instrText xml:space="preserve"> PAGEREF _Toc238123859 \h </w:instrText>
            </w:r>
            <w:r>
              <w:rPr>
                <w:noProof/>
                <w:webHidden/>
              </w:rPr>
            </w:r>
            <w:r>
              <w:rPr>
                <w:noProof/>
                <w:webHidden/>
              </w:rPr>
              <w:fldChar w:fldCharType="separate"/>
            </w:r>
            <w:r>
              <w:rPr>
                <w:noProof/>
                <w:webHidden/>
              </w:rPr>
              <w:t>14</w:t>
            </w:r>
            <w:r>
              <w:rPr>
                <w:noProof/>
                <w:webHidden/>
              </w:rPr>
              <w:fldChar w:fldCharType="end"/>
            </w:r>
          </w:hyperlink>
        </w:p>
        <w:p w14:paraId="78C9D451" w14:textId="569415AB"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60" w:history="1">
            <w:r w:rsidRPr="00E61021">
              <w:rPr>
                <w:rStyle w:val="Hyperkobling"/>
                <w:rFonts w:eastAsia="Oslo Sans Office"/>
                <w:noProof/>
                <w:lang w:eastAsia="nb-NO"/>
              </w:rPr>
              <w:t>11.10 Krav om dokumentert yrkesskadeforsikring</w:t>
            </w:r>
            <w:r>
              <w:rPr>
                <w:noProof/>
                <w:webHidden/>
              </w:rPr>
              <w:tab/>
            </w:r>
            <w:r>
              <w:rPr>
                <w:noProof/>
                <w:webHidden/>
              </w:rPr>
              <w:fldChar w:fldCharType="begin"/>
            </w:r>
            <w:r>
              <w:rPr>
                <w:noProof/>
                <w:webHidden/>
              </w:rPr>
              <w:instrText xml:space="preserve"> PAGEREF _Toc238123860 \h </w:instrText>
            </w:r>
            <w:r>
              <w:rPr>
                <w:noProof/>
                <w:webHidden/>
              </w:rPr>
            </w:r>
            <w:r>
              <w:rPr>
                <w:noProof/>
                <w:webHidden/>
              </w:rPr>
              <w:fldChar w:fldCharType="separate"/>
            </w:r>
            <w:r>
              <w:rPr>
                <w:noProof/>
                <w:webHidden/>
              </w:rPr>
              <w:t>15</w:t>
            </w:r>
            <w:r>
              <w:rPr>
                <w:noProof/>
                <w:webHidden/>
              </w:rPr>
              <w:fldChar w:fldCharType="end"/>
            </w:r>
          </w:hyperlink>
        </w:p>
        <w:p w14:paraId="71E31172" w14:textId="28BBABF6"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61" w:history="1">
            <w:r w:rsidRPr="00E61021">
              <w:rPr>
                <w:rStyle w:val="Hyperkobling"/>
                <w:rFonts w:eastAsia="Oslo Sans Office"/>
                <w:noProof/>
                <w:lang w:eastAsia="nb-NO"/>
              </w:rPr>
              <w:t>11.11 Krav om dokumentert obligatorisk pensjonsordning</w:t>
            </w:r>
            <w:r>
              <w:rPr>
                <w:noProof/>
                <w:webHidden/>
              </w:rPr>
              <w:tab/>
            </w:r>
            <w:r>
              <w:rPr>
                <w:noProof/>
                <w:webHidden/>
              </w:rPr>
              <w:fldChar w:fldCharType="begin"/>
            </w:r>
            <w:r>
              <w:rPr>
                <w:noProof/>
                <w:webHidden/>
              </w:rPr>
              <w:instrText xml:space="preserve"> PAGEREF _Toc238123861 \h </w:instrText>
            </w:r>
            <w:r>
              <w:rPr>
                <w:noProof/>
                <w:webHidden/>
              </w:rPr>
            </w:r>
            <w:r>
              <w:rPr>
                <w:noProof/>
                <w:webHidden/>
              </w:rPr>
              <w:fldChar w:fldCharType="separate"/>
            </w:r>
            <w:r>
              <w:rPr>
                <w:noProof/>
                <w:webHidden/>
              </w:rPr>
              <w:t>16</w:t>
            </w:r>
            <w:r>
              <w:rPr>
                <w:noProof/>
                <w:webHidden/>
              </w:rPr>
              <w:fldChar w:fldCharType="end"/>
            </w:r>
          </w:hyperlink>
        </w:p>
        <w:p w14:paraId="2F214384" w14:textId="77E70374"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62" w:history="1">
            <w:r w:rsidRPr="00E61021">
              <w:rPr>
                <w:rStyle w:val="Hyperkobling"/>
                <w:rFonts w:eastAsia="Oslo Sans Office"/>
                <w:noProof/>
                <w:lang w:eastAsia="nb-NO"/>
              </w:rPr>
              <w:t>11.12 Leverandørens informasjonsplikt</w:t>
            </w:r>
            <w:r>
              <w:rPr>
                <w:noProof/>
                <w:webHidden/>
              </w:rPr>
              <w:tab/>
            </w:r>
            <w:r>
              <w:rPr>
                <w:noProof/>
                <w:webHidden/>
              </w:rPr>
              <w:fldChar w:fldCharType="begin"/>
            </w:r>
            <w:r>
              <w:rPr>
                <w:noProof/>
                <w:webHidden/>
              </w:rPr>
              <w:instrText xml:space="preserve"> PAGEREF _Toc238123862 \h </w:instrText>
            </w:r>
            <w:r>
              <w:rPr>
                <w:noProof/>
                <w:webHidden/>
              </w:rPr>
            </w:r>
            <w:r>
              <w:rPr>
                <w:noProof/>
                <w:webHidden/>
              </w:rPr>
              <w:fldChar w:fldCharType="separate"/>
            </w:r>
            <w:r>
              <w:rPr>
                <w:noProof/>
                <w:webHidden/>
              </w:rPr>
              <w:t>16</w:t>
            </w:r>
            <w:r>
              <w:rPr>
                <w:noProof/>
                <w:webHidden/>
              </w:rPr>
              <w:fldChar w:fldCharType="end"/>
            </w:r>
          </w:hyperlink>
        </w:p>
        <w:p w14:paraId="2A27F798" w14:textId="64622CA5"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63" w:history="1">
            <w:r w:rsidRPr="00E61021">
              <w:rPr>
                <w:rStyle w:val="Hyperkobling"/>
                <w:rFonts w:eastAsia="Oslo Sans Office"/>
                <w:noProof/>
                <w:lang w:eastAsia="nb-NO"/>
              </w:rPr>
              <w:t>11.13 Krav om forhåndsgodkjenning av underleverandører og kontraktsmedhjelpere</w:t>
            </w:r>
            <w:r>
              <w:rPr>
                <w:noProof/>
                <w:webHidden/>
              </w:rPr>
              <w:tab/>
            </w:r>
            <w:r>
              <w:rPr>
                <w:noProof/>
                <w:webHidden/>
              </w:rPr>
              <w:fldChar w:fldCharType="begin"/>
            </w:r>
            <w:r>
              <w:rPr>
                <w:noProof/>
                <w:webHidden/>
              </w:rPr>
              <w:instrText xml:space="preserve"> PAGEREF _Toc238123863 \h </w:instrText>
            </w:r>
            <w:r>
              <w:rPr>
                <w:noProof/>
                <w:webHidden/>
              </w:rPr>
            </w:r>
            <w:r>
              <w:rPr>
                <w:noProof/>
                <w:webHidden/>
              </w:rPr>
              <w:fldChar w:fldCharType="separate"/>
            </w:r>
            <w:r>
              <w:rPr>
                <w:noProof/>
                <w:webHidden/>
              </w:rPr>
              <w:t>16</w:t>
            </w:r>
            <w:r>
              <w:rPr>
                <w:noProof/>
                <w:webHidden/>
              </w:rPr>
              <w:fldChar w:fldCharType="end"/>
            </w:r>
          </w:hyperlink>
        </w:p>
        <w:p w14:paraId="5A52577C" w14:textId="2E1F1BB4" w:rsidR="00337959" w:rsidRDefault="00337959">
          <w:pPr>
            <w:pStyle w:val="INNH1"/>
            <w:tabs>
              <w:tab w:val="left" w:pos="720"/>
              <w:tab w:val="right" w:leader="dot" w:pos="9260"/>
            </w:tabs>
            <w:rPr>
              <w:rFonts w:eastAsiaTheme="minorEastAsia"/>
              <w:noProof/>
              <w:kern w:val="2"/>
              <w:sz w:val="24"/>
              <w:szCs w:val="24"/>
              <w:lang w:eastAsia="nb-NO"/>
              <w14:ligatures w14:val="standardContextual"/>
            </w:rPr>
          </w:pPr>
          <w:hyperlink w:anchor="_Toc238123864" w:history="1">
            <w:r w:rsidRPr="00E61021">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_Toc238123864 \h </w:instrText>
            </w:r>
            <w:r>
              <w:rPr>
                <w:noProof/>
                <w:webHidden/>
              </w:rPr>
            </w:r>
            <w:r>
              <w:rPr>
                <w:noProof/>
                <w:webHidden/>
              </w:rPr>
              <w:fldChar w:fldCharType="separate"/>
            </w:r>
            <w:r>
              <w:rPr>
                <w:noProof/>
                <w:webHidden/>
              </w:rPr>
              <w:t>17</w:t>
            </w:r>
            <w:r>
              <w:rPr>
                <w:noProof/>
                <w:webHidden/>
              </w:rPr>
              <w:fldChar w:fldCharType="end"/>
            </w:r>
          </w:hyperlink>
        </w:p>
        <w:p w14:paraId="23F32503" w14:textId="3490BF3A"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65" w:history="1">
            <w:r w:rsidRPr="00E61021">
              <w:rPr>
                <w:rStyle w:val="Hyperkobling"/>
                <w:rFonts w:eastAsia="Oslo Sans Office"/>
                <w:noProof/>
                <w:lang w:eastAsia="nb-NO"/>
              </w:rPr>
              <w:t>12.1 Plikt til å utføre aktsomhetsvurderinger</w:t>
            </w:r>
            <w:r>
              <w:rPr>
                <w:noProof/>
                <w:webHidden/>
              </w:rPr>
              <w:tab/>
            </w:r>
            <w:r>
              <w:rPr>
                <w:noProof/>
                <w:webHidden/>
              </w:rPr>
              <w:fldChar w:fldCharType="begin"/>
            </w:r>
            <w:r>
              <w:rPr>
                <w:noProof/>
                <w:webHidden/>
              </w:rPr>
              <w:instrText xml:space="preserve"> PAGEREF _Toc238123865 \h </w:instrText>
            </w:r>
            <w:r>
              <w:rPr>
                <w:noProof/>
                <w:webHidden/>
              </w:rPr>
            </w:r>
            <w:r>
              <w:rPr>
                <w:noProof/>
                <w:webHidden/>
              </w:rPr>
              <w:fldChar w:fldCharType="separate"/>
            </w:r>
            <w:r>
              <w:rPr>
                <w:noProof/>
                <w:webHidden/>
              </w:rPr>
              <w:t>17</w:t>
            </w:r>
            <w:r>
              <w:rPr>
                <w:noProof/>
                <w:webHidden/>
              </w:rPr>
              <w:fldChar w:fldCharType="end"/>
            </w:r>
          </w:hyperlink>
        </w:p>
        <w:p w14:paraId="41DFAC52" w14:textId="46CEE4D6"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66" w:history="1">
            <w:r w:rsidRPr="00E61021">
              <w:rPr>
                <w:rStyle w:val="Hyperkobling"/>
                <w:noProof/>
              </w:rPr>
              <w:t>12.2 Plikt til å medvirke i kontraktsoppfølgingen</w:t>
            </w:r>
            <w:r>
              <w:rPr>
                <w:noProof/>
                <w:webHidden/>
              </w:rPr>
              <w:tab/>
            </w:r>
            <w:r>
              <w:rPr>
                <w:noProof/>
                <w:webHidden/>
              </w:rPr>
              <w:fldChar w:fldCharType="begin"/>
            </w:r>
            <w:r>
              <w:rPr>
                <w:noProof/>
                <w:webHidden/>
              </w:rPr>
              <w:instrText xml:space="preserve"> PAGEREF _Toc238123866 \h </w:instrText>
            </w:r>
            <w:r>
              <w:rPr>
                <w:noProof/>
                <w:webHidden/>
              </w:rPr>
            </w:r>
            <w:r>
              <w:rPr>
                <w:noProof/>
                <w:webHidden/>
              </w:rPr>
              <w:fldChar w:fldCharType="separate"/>
            </w:r>
            <w:r>
              <w:rPr>
                <w:noProof/>
                <w:webHidden/>
              </w:rPr>
              <w:t>19</w:t>
            </w:r>
            <w:r>
              <w:rPr>
                <w:noProof/>
                <w:webHidden/>
              </w:rPr>
              <w:fldChar w:fldCharType="end"/>
            </w:r>
          </w:hyperlink>
        </w:p>
        <w:p w14:paraId="3CE2A386" w14:textId="176950D2" w:rsidR="00337959" w:rsidRDefault="00337959">
          <w:pPr>
            <w:pStyle w:val="INNH2"/>
            <w:tabs>
              <w:tab w:val="right" w:leader="dot" w:pos="9260"/>
            </w:tabs>
            <w:rPr>
              <w:rFonts w:eastAsiaTheme="minorEastAsia"/>
              <w:noProof/>
              <w:kern w:val="2"/>
              <w:sz w:val="24"/>
              <w:szCs w:val="24"/>
              <w:lang w:eastAsia="nb-NO"/>
              <w14:ligatures w14:val="standardContextual"/>
            </w:rPr>
          </w:pPr>
          <w:hyperlink w:anchor="_Toc238123867" w:history="1">
            <w:r w:rsidRPr="00E61021">
              <w:rPr>
                <w:rStyle w:val="Hyperkobling"/>
                <w:noProof/>
              </w:rPr>
              <w:t>12.3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_Toc238123867 \h </w:instrText>
            </w:r>
            <w:r>
              <w:rPr>
                <w:noProof/>
                <w:webHidden/>
              </w:rPr>
            </w:r>
            <w:r>
              <w:rPr>
                <w:noProof/>
                <w:webHidden/>
              </w:rPr>
              <w:fldChar w:fldCharType="separate"/>
            </w:r>
            <w:r>
              <w:rPr>
                <w:noProof/>
                <w:webHidden/>
              </w:rPr>
              <w:t>20</w:t>
            </w:r>
            <w:r>
              <w:rPr>
                <w:noProof/>
                <w:webHidden/>
              </w:rPr>
              <w:fldChar w:fldCharType="end"/>
            </w:r>
          </w:hyperlink>
        </w:p>
        <w:p w14:paraId="5DA82E6F" w14:textId="5E11F4F0" w:rsidR="00337959" w:rsidRDefault="00337959">
          <w:pPr>
            <w:pStyle w:val="INNH1"/>
            <w:tabs>
              <w:tab w:val="left" w:pos="720"/>
              <w:tab w:val="right" w:leader="dot" w:pos="9260"/>
            </w:tabs>
            <w:rPr>
              <w:rFonts w:eastAsiaTheme="minorEastAsia"/>
              <w:noProof/>
              <w:kern w:val="2"/>
              <w:sz w:val="24"/>
              <w:szCs w:val="24"/>
              <w:lang w:eastAsia="nb-NO"/>
              <w14:ligatures w14:val="standardContextual"/>
            </w:rPr>
          </w:pPr>
          <w:hyperlink w:anchor="_Toc238123868" w:history="1">
            <w:r w:rsidRPr="00E61021">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Eventuelle andre bestemmelser for oppdraget</w:t>
            </w:r>
            <w:r>
              <w:rPr>
                <w:noProof/>
                <w:webHidden/>
              </w:rPr>
              <w:tab/>
            </w:r>
            <w:r>
              <w:rPr>
                <w:noProof/>
                <w:webHidden/>
              </w:rPr>
              <w:fldChar w:fldCharType="begin"/>
            </w:r>
            <w:r>
              <w:rPr>
                <w:noProof/>
                <w:webHidden/>
              </w:rPr>
              <w:instrText xml:space="preserve"> PAGEREF _Toc238123868 \h </w:instrText>
            </w:r>
            <w:r>
              <w:rPr>
                <w:noProof/>
                <w:webHidden/>
              </w:rPr>
            </w:r>
            <w:r>
              <w:rPr>
                <w:noProof/>
                <w:webHidden/>
              </w:rPr>
              <w:fldChar w:fldCharType="separate"/>
            </w:r>
            <w:r>
              <w:rPr>
                <w:noProof/>
                <w:webHidden/>
              </w:rPr>
              <w:t>20</w:t>
            </w:r>
            <w:r>
              <w:rPr>
                <w:noProof/>
                <w:webHidden/>
              </w:rPr>
              <w:fldChar w:fldCharType="end"/>
            </w:r>
          </w:hyperlink>
        </w:p>
        <w:p w14:paraId="180A419A" w14:textId="65E989BF" w:rsidR="00337959" w:rsidRDefault="00337959">
          <w:pPr>
            <w:pStyle w:val="INNH1"/>
            <w:tabs>
              <w:tab w:val="left" w:pos="720"/>
              <w:tab w:val="right" w:leader="dot" w:pos="9260"/>
            </w:tabs>
            <w:rPr>
              <w:rFonts w:eastAsiaTheme="minorEastAsia"/>
              <w:noProof/>
              <w:kern w:val="2"/>
              <w:sz w:val="24"/>
              <w:szCs w:val="24"/>
              <w:lang w:eastAsia="nb-NO"/>
              <w14:ligatures w14:val="standardContextual"/>
            </w:rPr>
          </w:pPr>
          <w:hyperlink w:anchor="_Toc238123869" w:history="1">
            <w:r w:rsidRPr="00E61021">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E61021">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_Toc238123869 \h </w:instrText>
            </w:r>
            <w:r>
              <w:rPr>
                <w:noProof/>
                <w:webHidden/>
              </w:rPr>
            </w:r>
            <w:r>
              <w:rPr>
                <w:noProof/>
                <w:webHidden/>
              </w:rPr>
              <w:fldChar w:fldCharType="separate"/>
            </w:r>
            <w:r>
              <w:rPr>
                <w:noProof/>
                <w:webHidden/>
              </w:rPr>
              <w:t>21</w:t>
            </w:r>
            <w:r>
              <w:rPr>
                <w:noProof/>
                <w:webHidden/>
              </w:rPr>
              <w:fldChar w:fldCharType="end"/>
            </w:r>
          </w:hyperlink>
        </w:p>
        <w:p w14:paraId="4101652C" w14:textId="5C836C49" w:rsidR="002D090F" w:rsidRDefault="002D090F" w:rsidP="009340C1">
          <w:r>
            <w:fldChar w:fldCharType="end"/>
          </w:r>
        </w:p>
      </w:sdtContent>
    </w:sdt>
    <w:p w14:paraId="4064232D" w14:textId="77777777" w:rsidR="006422F2" w:rsidRPr="00565F64" w:rsidRDefault="006422F2" w:rsidP="006422F2">
      <w:r w:rsidRPr="00565F64">
        <w:t>For denne kontrakten gjelder Standard kontraktsvilkår for Oslo kommunes kjøp av håndverkertjenester (heretter kalt standardvilkårene) med de endringer og suppleringer som følger av denne kontrakten.</w:t>
      </w:r>
    </w:p>
    <w:p w14:paraId="11F123F7" w14:textId="5682B89D" w:rsidR="00E0491A" w:rsidRPr="00E0491A" w:rsidRDefault="00E0491A" w:rsidP="00200A5E">
      <w:pPr>
        <w:pStyle w:val="Overskrift1"/>
        <w:rPr>
          <w:rFonts w:eastAsia="Times New Roman"/>
          <w:lang w:eastAsia="nb-NO"/>
        </w:rPr>
      </w:pPr>
      <w:bookmarkStart w:id="1" w:name="_Toc202694465"/>
      <w:bookmarkStart w:id="2" w:name="_Toc142384596"/>
      <w:bookmarkStart w:id="3" w:name="_Toc238123823"/>
      <w:r w:rsidRPr="00E0491A">
        <w:rPr>
          <w:rFonts w:eastAsia="Times New Roman"/>
          <w:lang w:eastAsia="nb-NO"/>
        </w:rPr>
        <w:t>Kontrakten (standardvilkårene pkt. 1.1)</w:t>
      </w:r>
      <w:bookmarkEnd w:id="1"/>
      <w:bookmarkEnd w:id="2"/>
      <w:bookmarkEnd w:id="3"/>
    </w:p>
    <w:p w14:paraId="59C11AB0"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029B9A3" w14:textId="5F284B50" w:rsidR="00E0491A" w:rsidRPr="00E0491A" w:rsidRDefault="00E0491A" w:rsidP="008A555B">
      <w:pPr>
        <w:pStyle w:val="Overskrift1"/>
        <w:rPr>
          <w:rFonts w:eastAsia="Times New Roman"/>
          <w:lang w:eastAsia="nb-NO"/>
        </w:rPr>
      </w:pPr>
      <w:bookmarkStart w:id="4" w:name="_Toc202694466"/>
      <w:bookmarkStart w:id="5" w:name="_Toc142384597"/>
      <w:bookmarkStart w:id="6" w:name="_Toc238123824"/>
      <w:r w:rsidRPr="00E0491A">
        <w:rPr>
          <w:rFonts w:eastAsia="Times New Roman"/>
          <w:lang w:eastAsia="nb-NO"/>
        </w:rPr>
        <w:t>Partenes representanter (standardvilkårene pkt. 2)</w:t>
      </w:r>
      <w:bookmarkEnd w:id="4"/>
      <w:bookmarkEnd w:id="5"/>
      <w:bookmarkEnd w:id="6"/>
    </w:p>
    <w:p w14:paraId="3BC38B0A"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7B9DCE4"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For Oppdragsgiver:</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For Leverandør:</w:t>
      </w:r>
    </w:p>
    <w:p w14:paraId="105C040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512406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lastRenderedPageBreak/>
        <w:t xml:space="preserve">Navn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Navn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183E79E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Adresse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Adresse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2FD85B4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Telefon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Telefon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1A31A48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E-post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E-post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7D80C52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01920CB" w14:textId="5A4924D6" w:rsidR="00E0491A" w:rsidRPr="00E0491A" w:rsidRDefault="00E0491A" w:rsidP="00902020">
      <w:pPr>
        <w:pStyle w:val="Overskrift1"/>
        <w:rPr>
          <w:rFonts w:eastAsia="Times New Roman"/>
          <w:lang w:eastAsia="nb-NO"/>
        </w:rPr>
      </w:pPr>
      <w:bookmarkStart w:id="7" w:name="_Toc142384598"/>
      <w:bookmarkStart w:id="8" w:name="_Toc202694467"/>
      <w:bookmarkStart w:id="9" w:name="_Toc238123825"/>
      <w:r w:rsidRPr="00E0491A">
        <w:rPr>
          <w:rFonts w:eastAsia="Times New Roman"/>
          <w:lang w:eastAsia="nb-NO"/>
        </w:rPr>
        <w:t>Kontraktens omfang</w:t>
      </w:r>
      <w:bookmarkEnd w:id="7"/>
      <w:bookmarkEnd w:id="9"/>
      <w:r w:rsidRPr="00E0491A">
        <w:rPr>
          <w:rFonts w:eastAsia="Times New Roman"/>
          <w:lang w:eastAsia="nb-NO"/>
        </w:rPr>
        <w:t xml:space="preserve"> </w:t>
      </w:r>
      <w:bookmarkEnd w:id="8"/>
    </w:p>
    <w:p w14:paraId="6F0BF6A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3902DFA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Kontrakten omfatter følgende ytelser:</w:t>
      </w:r>
    </w:p>
    <w:p w14:paraId="3E4BDCD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7F65158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63F6BC1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0B99E006"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93405B8"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Følgende ytelser omfattes </w:t>
      </w:r>
      <w:r w:rsidRPr="00565F64">
        <w:rPr>
          <w:rFonts w:ascii="Oslo Sans Office" w:eastAsia="Times New Roman" w:hAnsi="Oslo Sans Office" w:cs="Times New Roman"/>
          <w:i/>
          <w:szCs w:val="16"/>
          <w:lang w:eastAsia="nb-NO"/>
        </w:rPr>
        <w:t>ikke</w:t>
      </w:r>
      <w:r w:rsidRPr="00565F64">
        <w:rPr>
          <w:rFonts w:ascii="Oslo Sans Office" w:eastAsia="Times New Roman" w:hAnsi="Oslo Sans Office" w:cs="Times New Roman"/>
          <w:szCs w:val="16"/>
          <w:lang w:eastAsia="nb-NO"/>
        </w:rPr>
        <w:t xml:space="preserve"> av Kontrakten:</w:t>
      </w:r>
    </w:p>
    <w:p w14:paraId="4BCC3EE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7595322D"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bookmarkStart w:id="10" w:name="_Toc202694468"/>
    </w:p>
    <w:p w14:paraId="77B2CC86"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215D2B57" w14:textId="3B088EC9" w:rsidR="00E0491A" w:rsidRPr="00E0491A" w:rsidRDefault="00E0491A" w:rsidP="00902020">
      <w:pPr>
        <w:pStyle w:val="Overskrift1"/>
        <w:rPr>
          <w:rFonts w:eastAsia="Times New Roman"/>
          <w:lang w:eastAsia="nb-NO"/>
        </w:rPr>
      </w:pPr>
      <w:bookmarkStart w:id="11" w:name="_Toc142384599"/>
      <w:bookmarkStart w:id="12" w:name="_Toc238123826"/>
      <w:r w:rsidRPr="00E0491A">
        <w:rPr>
          <w:rFonts w:eastAsia="Times New Roman"/>
          <w:lang w:eastAsia="nb-NO"/>
        </w:rPr>
        <w:t xml:space="preserve">Underleverandører (standardvilkårene pkt. </w:t>
      </w:r>
      <w:r w:rsidR="001103FE">
        <w:rPr>
          <w:rFonts w:eastAsia="Times New Roman"/>
          <w:lang w:eastAsia="nb-NO"/>
        </w:rPr>
        <w:t>4.2</w:t>
      </w:r>
      <w:r w:rsidRPr="00E0491A">
        <w:rPr>
          <w:rFonts w:eastAsia="Times New Roman"/>
          <w:lang w:eastAsia="nb-NO"/>
        </w:rPr>
        <w:t>)</w:t>
      </w:r>
      <w:bookmarkEnd w:id="10"/>
      <w:bookmarkEnd w:id="11"/>
      <w:bookmarkEnd w:id="12"/>
    </w:p>
    <w:p w14:paraId="27ACFAE7"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4B3F6ED6"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00FB2968">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577525CB" w14:textId="5B8BE6E6"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4437B1CA"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27AC727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1DAF2DA6" w14:textId="77777777" w:rsidR="00E0491A" w:rsidRPr="00E0491A" w:rsidRDefault="00E0491A" w:rsidP="00E0491A">
      <w:pPr>
        <w:spacing w:after="0" w:line="240" w:lineRule="auto"/>
        <w:rPr>
          <w:rFonts w:ascii="Times New Roman" w:eastAsia="Times New Roman" w:hAnsi="Times New Roman" w:cs="Times New Roman"/>
          <w:sz w:val="24"/>
          <w:szCs w:val="20"/>
          <w:lang w:eastAsia="nb-NO"/>
        </w:rPr>
      </w:pPr>
      <w:bookmarkStart w:id="13" w:name="_Toc202694489"/>
    </w:p>
    <w:p w14:paraId="6476EF8D" w14:textId="59980875" w:rsidR="00E0491A" w:rsidRPr="00E0491A" w:rsidRDefault="00E0491A" w:rsidP="00902020">
      <w:pPr>
        <w:pStyle w:val="Overskrift1"/>
        <w:rPr>
          <w:rFonts w:eastAsia="Times New Roman"/>
          <w:lang w:eastAsia="nb-NO"/>
        </w:rPr>
      </w:pPr>
      <w:bookmarkStart w:id="14" w:name="_Toc142384600"/>
      <w:bookmarkStart w:id="15" w:name="_Toc238123827"/>
      <w:r w:rsidRPr="00E0491A">
        <w:rPr>
          <w:rFonts w:eastAsia="Times New Roman"/>
          <w:lang w:eastAsia="nb-NO"/>
        </w:rPr>
        <w:t>Forsikring (standardvilkårene pkt. 4.</w:t>
      </w:r>
      <w:r w:rsidR="00645357">
        <w:rPr>
          <w:rFonts w:eastAsia="Times New Roman"/>
          <w:lang w:eastAsia="nb-NO"/>
        </w:rPr>
        <w:t>10</w:t>
      </w:r>
      <w:r w:rsidRPr="00E0491A">
        <w:rPr>
          <w:rFonts w:eastAsia="Times New Roman"/>
          <w:lang w:eastAsia="nb-NO"/>
        </w:rPr>
        <w:t>)</w:t>
      </w:r>
      <w:bookmarkEnd w:id="13"/>
      <w:bookmarkEnd w:id="14"/>
      <w:bookmarkEnd w:id="15"/>
    </w:p>
    <w:p w14:paraId="49BA6D7E"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0074FF8" w14:textId="27A7E31F" w:rsidR="00E0491A" w:rsidRPr="00E0491A" w:rsidRDefault="00E0491A" w:rsidP="00902020">
      <w:pPr>
        <w:pStyle w:val="Overskrift1"/>
        <w:rPr>
          <w:rFonts w:eastAsia="Times New Roman"/>
          <w:lang w:eastAsia="nb-NO"/>
        </w:rPr>
      </w:pPr>
      <w:bookmarkStart w:id="16" w:name="_Toc202694471"/>
      <w:bookmarkStart w:id="17" w:name="_Toc142384601"/>
      <w:bookmarkStart w:id="18" w:name="_Toc238123828"/>
      <w:r w:rsidRPr="00E0491A">
        <w:rPr>
          <w:rFonts w:eastAsia="Times New Roman"/>
          <w:lang w:eastAsia="nb-NO"/>
        </w:rPr>
        <w:t xml:space="preserve">Oppdragets fremdrift (standardvilkårene pkt. </w:t>
      </w:r>
      <w:r w:rsidR="002C34EF">
        <w:rPr>
          <w:rFonts w:eastAsia="Times New Roman"/>
          <w:lang w:eastAsia="nb-NO"/>
        </w:rPr>
        <w:t>6</w:t>
      </w:r>
      <w:r w:rsidRPr="00E0491A">
        <w:rPr>
          <w:rFonts w:eastAsia="Times New Roman"/>
          <w:lang w:eastAsia="nb-NO"/>
        </w:rPr>
        <w:t>)</w:t>
      </w:r>
      <w:bookmarkEnd w:id="16"/>
      <w:bookmarkEnd w:id="17"/>
      <w:bookmarkEnd w:id="18"/>
    </w:p>
    <w:p w14:paraId="0393A4B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2233FEC" w14:textId="1EBF26B8" w:rsidR="00E0491A" w:rsidRPr="00565F64" w:rsidRDefault="00E0491A" w:rsidP="00902020">
      <w:pPr>
        <w:pStyle w:val="Overskrift2"/>
        <w:rPr>
          <w:rFonts w:eastAsia="Oslo Sans Office"/>
          <w:sz w:val="22"/>
          <w:szCs w:val="28"/>
          <w:lang w:eastAsia="nb-NO"/>
        </w:rPr>
      </w:pPr>
      <w:bookmarkStart w:id="19" w:name="_Toc202694472"/>
      <w:bookmarkStart w:id="20" w:name="_Toc142384602"/>
      <w:bookmarkStart w:id="21" w:name="_Toc238123829"/>
      <w:r w:rsidRPr="00565F64">
        <w:rPr>
          <w:rFonts w:eastAsia="Oslo Sans Office"/>
          <w:sz w:val="22"/>
          <w:szCs w:val="28"/>
          <w:lang w:eastAsia="nb-NO"/>
        </w:rPr>
        <w:t>Opps</w:t>
      </w:r>
      <w:bookmarkEnd w:id="19"/>
      <w:r w:rsidRPr="00565F64">
        <w:rPr>
          <w:rFonts w:eastAsia="Oslo Sans Office"/>
          <w:sz w:val="22"/>
          <w:szCs w:val="28"/>
          <w:lang w:eastAsia="nb-NO"/>
        </w:rPr>
        <w:t>tart</w:t>
      </w:r>
      <w:bookmarkEnd w:id="20"/>
      <w:bookmarkEnd w:id="21"/>
    </w:p>
    <w:p w14:paraId="288764FF"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35AB021" w14:textId="1BB18552" w:rsidR="00E0491A" w:rsidRPr="00565F64" w:rsidRDefault="00E0491A" w:rsidP="00DE3C8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Kontrakten skal påbegynnes </w:t>
      </w:r>
      <w:r w:rsidR="00DE3C8A">
        <w:rPr>
          <w:rFonts w:ascii="Oslo Sans Office" w:eastAsia="Times New Roman" w:hAnsi="Oslo Sans Office" w:cs="Times New Roman"/>
          <w:szCs w:val="16"/>
          <w:lang w:eastAsia="nb-NO"/>
        </w:rPr>
        <w:t>01.01.2027</w:t>
      </w:r>
    </w:p>
    <w:p w14:paraId="3923ABA5"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bookmarkStart w:id="22" w:name="_Toc202694473"/>
    </w:p>
    <w:p w14:paraId="287CA1A0" w14:textId="79696F3D" w:rsidR="00E0491A" w:rsidRPr="00565F64" w:rsidRDefault="00E0491A" w:rsidP="00F75469">
      <w:pPr>
        <w:pStyle w:val="Overskrift2"/>
        <w:rPr>
          <w:rFonts w:eastAsia="Oslo Sans Office"/>
          <w:sz w:val="22"/>
          <w:szCs w:val="28"/>
          <w:lang w:eastAsia="nb-NO"/>
        </w:rPr>
      </w:pPr>
      <w:bookmarkStart w:id="23" w:name="_Toc142384603"/>
      <w:bookmarkStart w:id="24" w:name="_Toc238123830"/>
      <w:bookmarkEnd w:id="22"/>
      <w:r w:rsidRPr="00565F64">
        <w:rPr>
          <w:rFonts w:eastAsia="Oslo Sans Office"/>
          <w:sz w:val="22"/>
          <w:szCs w:val="28"/>
          <w:lang w:eastAsia="nb-NO"/>
        </w:rPr>
        <w:t xml:space="preserve">Ferdigstillelse (standardvilkårene pkt. </w:t>
      </w:r>
      <w:r w:rsidR="002C34EF" w:rsidRPr="00565F64">
        <w:rPr>
          <w:rFonts w:eastAsia="Oslo Sans Office"/>
          <w:sz w:val="22"/>
          <w:szCs w:val="28"/>
          <w:lang w:eastAsia="nb-NO"/>
        </w:rPr>
        <w:t>6</w:t>
      </w:r>
      <w:r w:rsidRPr="00565F64">
        <w:rPr>
          <w:rFonts w:eastAsia="Oslo Sans Office"/>
          <w:sz w:val="22"/>
          <w:szCs w:val="28"/>
          <w:lang w:eastAsia="nb-NO"/>
        </w:rPr>
        <w:t>.2)</w:t>
      </w:r>
      <w:bookmarkEnd w:id="23"/>
      <w:bookmarkEnd w:id="24"/>
    </w:p>
    <w:p w14:paraId="505131F1"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r>
    </w:p>
    <w:p w14:paraId="55F5DAF1" w14:textId="58ED6811" w:rsidR="00E0491A" w:rsidRPr="00565F64" w:rsidRDefault="00C20436" w:rsidP="00E0491A">
      <w:pPr>
        <w:spacing w:after="0" w:line="240" w:lineRule="auto"/>
        <w:rPr>
          <w:rFonts w:ascii="Oslo Sans Office" w:eastAsia="Times New Roman" w:hAnsi="Oslo Sans Office" w:cs="Times New Roman"/>
          <w:szCs w:val="16"/>
          <w:lang w:eastAsia="nb-NO"/>
        </w:rPr>
      </w:pPr>
      <w:r>
        <w:t>Kontrakten løper i 2 år med opsjon for ytterligere 1+1 år.</w:t>
      </w:r>
    </w:p>
    <w:p w14:paraId="53DD3B1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1902D863" w14:textId="7C57337A" w:rsidR="00E0491A" w:rsidRPr="00565F64" w:rsidRDefault="00E0491A" w:rsidP="00F75469">
      <w:pPr>
        <w:pStyle w:val="Overskrift2"/>
        <w:rPr>
          <w:rFonts w:eastAsia="Oslo Sans Office"/>
          <w:sz w:val="22"/>
          <w:szCs w:val="28"/>
          <w:lang w:eastAsia="nb-NO"/>
        </w:rPr>
      </w:pPr>
      <w:bookmarkStart w:id="25" w:name="_Toc202694475"/>
      <w:bookmarkStart w:id="26" w:name="_Toc142384605"/>
      <w:bookmarkStart w:id="27" w:name="_Toc238123831"/>
      <w:r w:rsidRPr="00565F64">
        <w:rPr>
          <w:rFonts w:eastAsia="Oslo Sans Office"/>
          <w:sz w:val="22"/>
          <w:szCs w:val="28"/>
          <w:lang w:eastAsia="nb-NO"/>
        </w:rPr>
        <w:t>Avtalte delfrister</w:t>
      </w:r>
      <w:bookmarkEnd w:id="25"/>
      <w:bookmarkEnd w:id="26"/>
      <w:bookmarkEnd w:id="27"/>
      <w:r w:rsidRPr="00565F64">
        <w:rPr>
          <w:rFonts w:eastAsia="Oslo Sans Office"/>
          <w:sz w:val="22"/>
          <w:szCs w:val="28"/>
          <w:lang w:eastAsia="nb-NO"/>
        </w:rPr>
        <w:t xml:space="preserve"> </w:t>
      </w:r>
    </w:p>
    <w:p w14:paraId="0284777F"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delfrister gjelder for de enkelte oppdrag:</w:t>
      </w:r>
    </w:p>
    <w:p w14:paraId="2EE8F51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A10394C"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Ytelse </w:t>
      </w:r>
      <w:r w:rsidRPr="00565F64">
        <w:rPr>
          <w:rFonts w:ascii="Oslo Sans Office" w:eastAsia="Times New Roman" w:hAnsi="Oslo Sans Office" w:cs="Times New Roman"/>
          <w:szCs w:val="16"/>
          <w:lang w:eastAsia="nb-NO"/>
        </w:rPr>
        <w:tab/>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Tidsfrist  …</w:t>
      </w:r>
      <w:proofErr w:type="gramEnd"/>
      <w:r w:rsidRPr="00565F64">
        <w:rPr>
          <w:rFonts w:ascii="Oslo Sans Office" w:eastAsia="Times New Roman" w:hAnsi="Oslo Sans Office" w:cs="Times New Roman"/>
          <w:szCs w:val="16"/>
          <w:lang w:eastAsia="nb-NO"/>
        </w:rPr>
        <w:t>…………</w:t>
      </w:r>
    </w:p>
    <w:p w14:paraId="1B72E856"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Ytelse</w:t>
      </w:r>
      <w:r w:rsidRPr="00565F64">
        <w:rPr>
          <w:rFonts w:ascii="Oslo Sans Office" w:eastAsia="Times New Roman" w:hAnsi="Oslo Sans Office" w:cs="Times New Roman"/>
          <w:szCs w:val="16"/>
          <w:lang w:eastAsia="nb-NO"/>
        </w:rPr>
        <w:tab/>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Tidsfrist  …</w:t>
      </w:r>
      <w:proofErr w:type="gramEnd"/>
      <w:r w:rsidRPr="00565F64">
        <w:rPr>
          <w:rFonts w:ascii="Oslo Sans Office" w:eastAsia="Times New Roman" w:hAnsi="Oslo Sans Office" w:cs="Times New Roman"/>
          <w:szCs w:val="16"/>
          <w:lang w:eastAsia="nb-NO"/>
        </w:rPr>
        <w:t>…………</w:t>
      </w:r>
    </w:p>
    <w:p w14:paraId="2247E8E9"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Ytelse</w:t>
      </w:r>
      <w:r w:rsidRPr="00565F64">
        <w:rPr>
          <w:rFonts w:ascii="Oslo Sans Office" w:eastAsia="Times New Roman" w:hAnsi="Oslo Sans Office" w:cs="Times New Roman"/>
          <w:szCs w:val="16"/>
          <w:lang w:eastAsia="nb-NO"/>
        </w:rPr>
        <w:tab/>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Tidsfrist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p>
    <w:p w14:paraId="3BBEF8E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52E82E7F" w14:textId="32026EC5" w:rsidR="00E0491A" w:rsidRPr="00E0491A" w:rsidRDefault="00E0491A" w:rsidP="00F803CC">
      <w:pPr>
        <w:pStyle w:val="Overskrift1"/>
        <w:rPr>
          <w:rFonts w:eastAsia="Times New Roman"/>
          <w:lang w:eastAsia="nb-NO"/>
        </w:rPr>
      </w:pPr>
      <w:bookmarkStart w:id="28" w:name="_Toc202694480"/>
      <w:bookmarkStart w:id="29" w:name="_Toc142384609"/>
      <w:bookmarkStart w:id="30" w:name="_Toc238123832"/>
      <w:r w:rsidRPr="00E0491A">
        <w:rPr>
          <w:rFonts w:eastAsia="Times New Roman"/>
          <w:lang w:eastAsia="nb-NO"/>
        </w:rPr>
        <w:t>Dagmulktsatser (standardvilkårene pkt. 1</w:t>
      </w:r>
      <w:r w:rsidR="00141378">
        <w:rPr>
          <w:rFonts w:eastAsia="Times New Roman"/>
          <w:lang w:eastAsia="nb-NO"/>
        </w:rPr>
        <w:t>1</w:t>
      </w:r>
      <w:r w:rsidRPr="00E0491A">
        <w:rPr>
          <w:rFonts w:eastAsia="Times New Roman"/>
          <w:lang w:eastAsia="nb-NO"/>
        </w:rPr>
        <w:t>.6)</w:t>
      </w:r>
      <w:bookmarkEnd w:id="28"/>
      <w:bookmarkEnd w:id="29"/>
      <w:bookmarkEnd w:id="30"/>
    </w:p>
    <w:p w14:paraId="0B996D7C" w14:textId="5EB396EA"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Dagmulktsatsene i pkt. 1</w:t>
      </w:r>
      <w:r w:rsidR="00920A2C">
        <w:rPr>
          <w:rFonts w:ascii="Oslo Sans Office" w:eastAsia="Times New Roman" w:hAnsi="Oslo Sans Office" w:cs="Times New Roman"/>
          <w:szCs w:val="16"/>
          <w:lang w:eastAsia="nb-NO"/>
        </w:rPr>
        <w:t>1</w:t>
      </w:r>
      <w:r w:rsidRPr="00E76B0C">
        <w:rPr>
          <w:rFonts w:ascii="Oslo Sans Office" w:eastAsia="Times New Roman" w:hAnsi="Oslo Sans Office" w:cs="Times New Roman"/>
          <w:szCs w:val="16"/>
          <w:lang w:eastAsia="nb-NO"/>
        </w:rPr>
        <w:t xml:space="preserve">.6, 2. ledd </w:t>
      </w:r>
      <w:r w:rsidR="000978C9">
        <w:rPr>
          <w:rFonts w:ascii="Oslo Sans Office" w:eastAsia="Times New Roman" w:hAnsi="Oslo Sans Office" w:cs="Times New Roman"/>
          <w:szCs w:val="16"/>
          <w:lang w:eastAsia="nb-NO"/>
        </w:rPr>
        <w:t>gjelder. I tillegg kommer følgende bestemmelser:</w:t>
      </w:r>
    </w:p>
    <w:p w14:paraId="7709B0B8" w14:textId="77777777" w:rsidR="00E0491A" w:rsidRDefault="00E0491A" w:rsidP="00E0491A">
      <w:pPr>
        <w:spacing w:after="0" w:line="240" w:lineRule="auto"/>
        <w:rPr>
          <w:rFonts w:ascii="Oslo Sans Office" w:eastAsia="Times New Roman" w:hAnsi="Oslo Sans Office" w:cs="Times New Roman"/>
          <w:szCs w:val="16"/>
          <w:lang w:eastAsia="nb-NO"/>
        </w:rPr>
      </w:pPr>
    </w:p>
    <w:p w14:paraId="2DF2CB46" w14:textId="3C439779" w:rsidR="00B13496" w:rsidRPr="00E0491A" w:rsidRDefault="004A2113" w:rsidP="005805FD">
      <w:pPr>
        <w:pStyle w:val="Overskrift2"/>
        <w:rPr>
          <w:lang w:eastAsia="nb-NO"/>
        </w:rPr>
      </w:pPr>
      <w:bookmarkStart w:id="31" w:name="_Toc238123833"/>
      <w:r>
        <w:rPr>
          <w:lang w:eastAsia="nb-NO"/>
        </w:rPr>
        <w:t>Avvik og sanksjoner</w:t>
      </w:r>
      <w:bookmarkEnd w:id="31"/>
    </w:p>
    <w:p w14:paraId="5D557B55" w14:textId="77777777" w:rsidR="00B13496" w:rsidRDefault="00B13496" w:rsidP="00E0491A">
      <w:pPr>
        <w:spacing w:after="0" w:line="240" w:lineRule="auto"/>
        <w:rPr>
          <w:rFonts w:ascii="Oslo Sans Office" w:eastAsia="Times New Roman" w:hAnsi="Oslo Sans Office" w:cs="Times New Roman"/>
          <w:szCs w:val="16"/>
          <w:lang w:eastAsia="nb-NO"/>
        </w:rPr>
      </w:pPr>
    </w:p>
    <w:p w14:paraId="33F2ED94" w14:textId="67A32028" w:rsidR="00785956" w:rsidRPr="00E0491A" w:rsidRDefault="00CF0A9C" w:rsidP="00785956">
      <w:pPr>
        <w:pStyle w:val="Overskrift3"/>
      </w:pPr>
      <w:bookmarkStart w:id="32" w:name="_Toc238123834"/>
      <w:r>
        <w:t>Generelt</w:t>
      </w:r>
      <w:bookmarkEnd w:id="32"/>
    </w:p>
    <w:p w14:paraId="66E471D0" w14:textId="77777777" w:rsidR="00CF0A9C" w:rsidRPr="00CF0A9C" w:rsidRDefault="00CF0A9C" w:rsidP="00CF0A9C">
      <w:pPr>
        <w:spacing w:after="0" w:line="240" w:lineRule="auto"/>
        <w:rPr>
          <w:rFonts w:ascii="Oslo Sans Office" w:eastAsia="Times New Roman" w:hAnsi="Oslo Sans Office" w:cs="Times New Roman"/>
          <w:szCs w:val="16"/>
          <w:lang w:eastAsia="nb-NO"/>
        </w:rPr>
      </w:pPr>
      <w:r w:rsidRPr="00CF0A9C">
        <w:rPr>
          <w:rFonts w:ascii="Oslo Sans Office" w:eastAsia="Times New Roman" w:hAnsi="Oslo Sans Office" w:cs="Times New Roman"/>
          <w:szCs w:val="16"/>
          <w:lang w:eastAsia="nb-NO"/>
        </w:rPr>
        <w:t xml:space="preserve">Leverandøren skal levere iht. kontrakten. Avvik fra kontrakten kan medføre oppfølgning og </w:t>
      </w:r>
      <w:r w:rsidR="008B4330" w:rsidRPr="008B4330">
        <w:rPr>
          <w:rFonts w:ascii="Oslo Sans Office" w:eastAsia="Times New Roman" w:hAnsi="Oslo Sans Office" w:cs="Times New Roman"/>
          <w:szCs w:val="16"/>
          <w:lang w:eastAsia="nb-NO"/>
        </w:rPr>
        <w:t xml:space="preserve">sanksjoner etter bestemmelsene nedenfor. </w:t>
      </w:r>
      <w:r w:rsidRPr="00CF0A9C">
        <w:rPr>
          <w:rFonts w:ascii="Oslo Sans Office" w:eastAsia="Times New Roman" w:hAnsi="Oslo Sans Office" w:cs="Times New Roman"/>
          <w:szCs w:val="16"/>
          <w:lang w:eastAsia="nb-NO"/>
        </w:rPr>
        <w:t>Som avvik regnes blant annet:</w:t>
      </w:r>
    </w:p>
    <w:p w14:paraId="64EF2DF9" w14:textId="77777777" w:rsidR="00CF0A9C" w:rsidRPr="00CF0A9C" w:rsidRDefault="00CF0A9C" w:rsidP="00CF0A9C">
      <w:pPr>
        <w:spacing w:after="0" w:line="240" w:lineRule="auto"/>
        <w:rPr>
          <w:rFonts w:ascii="Oslo Sans Office" w:eastAsia="Times New Roman" w:hAnsi="Oslo Sans Office" w:cs="Times New Roman"/>
          <w:szCs w:val="16"/>
          <w:lang w:eastAsia="nb-NO"/>
        </w:rPr>
      </w:pPr>
    </w:p>
    <w:p w14:paraId="46C39B7F" w14:textId="77777777" w:rsidR="00CF0A9C" w:rsidRPr="00CF0A9C" w:rsidRDefault="00CF0A9C" w:rsidP="00CF0A9C">
      <w:pPr>
        <w:spacing w:after="0" w:line="240" w:lineRule="auto"/>
        <w:rPr>
          <w:rFonts w:ascii="Oslo Sans Office" w:eastAsia="Times New Roman" w:hAnsi="Oslo Sans Office" w:cs="Times New Roman"/>
          <w:szCs w:val="16"/>
          <w:lang w:eastAsia="nb-NO"/>
        </w:rPr>
      </w:pPr>
      <w:r w:rsidRPr="00CF0A9C">
        <w:rPr>
          <w:rFonts w:ascii="Oslo Sans Office" w:eastAsia="Times New Roman" w:hAnsi="Oslo Sans Office" w:cs="Times New Roman"/>
          <w:szCs w:val="16"/>
          <w:lang w:eastAsia="nb-NO"/>
        </w:rPr>
        <w:t>•</w:t>
      </w:r>
      <w:r w:rsidRPr="00CF0A9C">
        <w:rPr>
          <w:rFonts w:ascii="Oslo Sans Office" w:eastAsia="Times New Roman" w:hAnsi="Oslo Sans Office" w:cs="Times New Roman"/>
          <w:szCs w:val="16"/>
          <w:lang w:eastAsia="nb-NO"/>
        </w:rPr>
        <w:tab/>
        <w:t>Feil eller forsinket fakturering</w:t>
      </w:r>
    </w:p>
    <w:p w14:paraId="59314282" w14:textId="77777777" w:rsidR="00CF0A9C" w:rsidRPr="00CF0A9C" w:rsidRDefault="00CF0A9C" w:rsidP="00CF0A9C">
      <w:pPr>
        <w:spacing w:after="0" w:line="240" w:lineRule="auto"/>
        <w:rPr>
          <w:rFonts w:ascii="Oslo Sans Office" w:eastAsia="Times New Roman" w:hAnsi="Oslo Sans Office" w:cs="Times New Roman"/>
          <w:szCs w:val="16"/>
          <w:lang w:eastAsia="nb-NO"/>
        </w:rPr>
      </w:pPr>
      <w:r w:rsidRPr="00CF0A9C">
        <w:rPr>
          <w:rFonts w:ascii="Oslo Sans Office" w:eastAsia="Times New Roman" w:hAnsi="Oslo Sans Office" w:cs="Times New Roman"/>
          <w:szCs w:val="16"/>
          <w:lang w:eastAsia="nb-NO"/>
        </w:rPr>
        <w:t>•</w:t>
      </w:r>
      <w:r w:rsidRPr="00CF0A9C">
        <w:rPr>
          <w:rFonts w:ascii="Oslo Sans Office" w:eastAsia="Times New Roman" w:hAnsi="Oslo Sans Office" w:cs="Times New Roman"/>
          <w:szCs w:val="16"/>
          <w:lang w:eastAsia="nb-NO"/>
        </w:rPr>
        <w:tab/>
        <w:t>Manglende eller mangelfull dokumentasjon</w:t>
      </w:r>
    </w:p>
    <w:p w14:paraId="51D15A3B" w14:textId="77777777" w:rsidR="00CF0A9C" w:rsidRPr="00CF0A9C" w:rsidRDefault="00CF0A9C" w:rsidP="00CF0A9C">
      <w:pPr>
        <w:spacing w:after="0" w:line="240" w:lineRule="auto"/>
        <w:rPr>
          <w:rFonts w:ascii="Oslo Sans Office" w:eastAsia="Times New Roman" w:hAnsi="Oslo Sans Office" w:cs="Times New Roman"/>
          <w:szCs w:val="16"/>
          <w:lang w:eastAsia="nb-NO"/>
        </w:rPr>
      </w:pPr>
      <w:r w:rsidRPr="00CF0A9C">
        <w:rPr>
          <w:rFonts w:ascii="Oslo Sans Office" w:eastAsia="Times New Roman" w:hAnsi="Oslo Sans Office" w:cs="Times New Roman"/>
          <w:szCs w:val="16"/>
          <w:lang w:eastAsia="nb-NO"/>
        </w:rPr>
        <w:t>•</w:t>
      </w:r>
      <w:r w:rsidRPr="00CF0A9C">
        <w:rPr>
          <w:rFonts w:ascii="Oslo Sans Office" w:eastAsia="Times New Roman" w:hAnsi="Oslo Sans Office" w:cs="Times New Roman"/>
          <w:szCs w:val="16"/>
          <w:lang w:eastAsia="nb-NO"/>
        </w:rPr>
        <w:tab/>
        <w:t>Forsinkelser i gjennomføringen av tjenester</w:t>
      </w:r>
    </w:p>
    <w:p w14:paraId="677F5D93" w14:textId="77777777" w:rsidR="00CF0A9C" w:rsidRPr="00CF0A9C" w:rsidRDefault="00CF0A9C" w:rsidP="00CF0A9C">
      <w:pPr>
        <w:spacing w:after="0" w:line="240" w:lineRule="auto"/>
        <w:rPr>
          <w:rFonts w:ascii="Oslo Sans Office" w:eastAsia="Times New Roman" w:hAnsi="Oslo Sans Office" w:cs="Times New Roman"/>
          <w:szCs w:val="16"/>
          <w:lang w:eastAsia="nb-NO"/>
        </w:rPr>
      </w:pPr>
      <w:r w:rsidRPr="00CF0A9C">
        <w:rPr>
          <w:rFonts w:ascii="Oslo Sans Office" w:eastAsia="Times New Roman" w:hAnsi="Oslo Sans Office" w:cs="Times New Roman"/>
          <w:szCs w:val="16"/>
          <w:lang w:eastAsia="nb-NO"/>
        </w:rPr>
        <w:t>•</w:t>
      </w:r>
      <w:r w:rsidRPr="00CF0A9C">
        <w:rPr>
          <w:rFonts w:ascii="Oslo Sans Office" w:eastAsia="Times New Roman" w:hAnsi="Oslo Sans Office" w:cs="Times New Roman"/>
          <w:szCs w:val="16"/>
          <w:lang w:eastAsia="nb-NO"/>
        </w:rPr>
        <w:tab/>
        <w:t>Avvik fra avtalt henteplan</w:t>
      </w:r>
    </w:p>
    <w:p w14:paraId="1C35CFEF" w14:textId="77777777" w:rsidR="00CF0A9C" w:rsidRPr="00CF0A9C" w:rsidRDefault="00CF0A9C" w:rsidP="00CF0A9C">
      <w:pPr>
        <w:spacing w:after="0" w:line="240" w:lineRule="auto"/>
        <w:rPr>
          <w:rFonts w:ascii="Oslo Sans Office" w:eastAsia="Times New Roman" w:hAnsi="Oslo Sans Office" w:cs="Times New Roman"/>
          <w:szCs w:val="16"/>
          <w:lang w:eastAsia="nb-NO"/>
        </w:rPr>
      </w:pPr>
      <w:r w:rsidRPr="00CF0A9C">
        <w:rPr>
          <w:rFonts w:ascii="Oslo Sans Office" w:eastAsia="Times New Roman" w:hAnsi="Oslo Sans Office" w:cs="Times New Roman"/>
          <w:szCs w:val="16"/>
          <w:lang w:eastAsia="nb-NO"/>
        </w:rPr>
        <w:t>•</w:t>
      </w:r>
      <w:r w:rsidRPr="00CF0A9C">
        <w:rPr>
          <w:rFonts w:ascii="Oslo Sans Office" w:eastAsia="Times New Roman" w:hAnsi="Oslo Sans Office" w:cs="Times New Roman"/>
          <w:szCs w:val="16"/>
          <w:lang w:eastAsia="nb-NO"/>
        </w:rPr>
        <w:tab/>
        <w:t>Feil klassifisering eller sortering</w:t>
      </w:r>
    </w:p>
    <w:p w14:paraId="5776BD25" w14:textId="77777777" w:rsidR="00CF0A9C" w:rsidRPr="00CF0A9C" w:rsidRDefault="00CF0A9C" w:rsidP="00CF0A9C">
      <w:pPr>
        <w:spacing w:after="0" w:line="240" w:lineRule="auto"/>
        <w:rPr>
          <w:rFonts w:ascii="Oslo Sans Office" w:eastAsia="Times New Roman" w:hAnsi="Oslo Sans Office" w:cs="Times New Roman"/>
          <w:szCs w:val="16"/>
          <w:lang w:eastAsia="nb-NO"/>
        </w:rPr>
      </w:pPr>
      <w:r w:rsidRPr="00CF0A9C">
        <w:rPr>
          <w:rFonts w:ascii="Oslo Sans Office" w:eastAsia="Times New Roman" w:hAnsi="Oslo Sans Office" w:cs="Times New Roman"/>
          <w:szCs w:val="16"/>
          <w:lang w:eastAsia="nb-NO"/>
        </w:rPr>
        <w:t>•</w:t>
      </w:r>
      <w:r w:rsidRPr="00CF0A9C">
        <w:rPr>
          <w:rFonts w:ascii="Oslo Sans Office" w:eastAsia="Times New Roman" w:hAnsi="Oslo Sans Office" w:cs="Times New Roman"/>
          <w:szCs w:val="16"/>
          <w:lang w:eastAsia="nb-NO"/>
        </w:rPr>
        <w:tab/>
        <w:t xml:space="preserve">Øvrige forhold som medfører merarbeid for </w:t>
      </w:r>
      <w:r w:rsidR="008B4330" w:rsidRPr="008B4330">
        <w:rPr>
          <w:rFonts w:ascii="Oslo Sans Office" w:eastAsia="Times New Roman" w:hAnsi="Oslo Sans Office" w:cs="Times New Roman"/>
          <w:szCs w:val="16"/>
          <w:lang w:eastAsia="nb-NO"/>
        </w:rPr>
        <w:t>oppdragsgiver</w:t>
      </w:r>
    </w:p>
    <w:p w14:paraId="01430C90" w14:textId="77777777" w:rsidR="00CF0A9C" w:rsidRPr="00CF0A9C" w:rsidRDefault="00CF0A9C" w:rsidP="00CF0A9C">
      <w:pPr>
        <w:spacing w:after="0" w:line="240" w:lineRule="auto"/>
        <w:rPr>
          <w:rFonts w:ascii="Oslo Sans Office" w:eastAsia="Times New Roman" w:hAnsi="Oslo Sans Office" w:cs="Times New Roman"/>
          <w:szCs w:val="16"/>
          <w:lang w:eastAsia="nb-NO"/>
        </w:rPr>
      </w:pPr>
    </w:p>
    <w:p w14:paraId="5CD20447" w14:textId="044594CE" w:rsidR="00CF0A9C" w:rsidRDefault="00CF0A9C" w:rsidP="00E0491A">
      <w:pPr>
        <w:spacing w:after="0" w:line="240" w:lineRule="auto"/>
        <w:rPr>
          <w:rFonts w:ascii="Oslo Sans Office" w:eastAsia="Times New Roman" w:hAnsi="Oslo Sans Office" w:cs="Times New Roman"/>
          <w:szCs w:val="16"/>
          <w:lang w:eastAsia="nb-NO"/>
        </w:rPr>
      </w:pPr>
      <w:r w:rsidRPr="00CF0A9C">
        <w:rPr>
          <w:rFonts w:ascii="Oslo Sans Office" w:eastAsia="Times New Roman" w:hAnsi="Oslo Sans Office" w:cs="Times New Roman"/>
          <w:szCs w:val="16"/>
          <w:lang w:eastAsia="nb-NO"/>
        </w:rPr>
        <w:t>Hvert enkelt forhold regnes som ett avvik.</w:t>
      </w:r>
    </w:p>
    <w:p w14:paraId="2B73D754" w14:textId="77777777" w:rsidR="008B4330" w:rsidRDefault="008B4330" w:rsidP="008B4330">
      <w:pPr>
        <w:spacing w:after="0" w:line="240" w:lineRule="auto"/>
        <w:rPr>
          <w:rFonts w:ascii="Oslo Sans Office" w:eastAsia="Times New Roman" w:hAnsi="Oslo Sans Office" w:cs="Times New Roman"/>
          <w:szCs w:val="16"/>
          <w:lang w:eastAsia="nb-NO"/>
        </w:rPr>
      </w:pPr>
    </w:p>
    <w:p w14:paraId="362E8D7F" w14:textId="1561751F" w:rsidR="005446AF" w:rsidRPr="00E0491A" w:rsidRDefault="005446AF" w:rsidP="005446AF">
      <w:pPr>
        <w:pStyle w:val="Overskrift3"/>
      </w:pPr>
      <w:bookmarkStart w:id="33" w:name="_Toc238123835"/>
      <w:r>
        <w:t>Fakturering</w:t>
      </w:r>
      <w:bookmarkEnd w:id="33"/>
    </w:p>
    <w:p w14:paraId="009A9E35" w14:textId="1F428616" w:rsidR="005446AF" w:rsidRDefault="005446AF" w:rsidP="0457EA56">
      <w:pPr>
        <w:spacing w:after="0" w:line="240" w:lineRule="auto"/>
        <w:rPr>
          <w:rFonts w:ascii="Oslo Sans Office" w:eastAsia="Times New Roman" w:hAnsi="Oslo Sans Office" w:cs="Times New Roman"/>
          <w:lang w:eastAsia="nb-NO"/>
        </w:rPr>
      </w:pPr>
      <w:r w:rsidRPr="0457EA56">
        <w:rPr>
          <w:rFonts w:ascii="Oslo Sans Office" w:eastAsia="Times New Roman" w:hAnsi="Oslo Sans Office" w:cs="Times New Roman"/>
          <w:lang w:eastAsia="nb-NO"/>
        </w:rPr>
        <w:t xml:space="preserve">Faktura skal sendes </w:t>
      </w:r>
      <w:r w:rsidRPr="00DE599B">
        <w:rPr>
          <w:rFonts w:ascii="Oslo Sans Office" w:eastAsia="Times New Roman" w:hAnsi="Oslo Sans Office" w:cs="Times New Roman"/>
          <w:lang w:eastAsia="nb-NO"/>
        </w:rPr>
        <w:t xml:space="preserve">senest </w:t>
      </w:r>
      <w:r w:rsidR="00DE599B" w:rsidRPr="00DE599B">
        <w:rPr>
          <w:rFonts w:ascii="Oslo Sans Office" w:eastAsia="Times New Roman" w:hAnsi="Oslo Sans Office" w:cs="Times New Roman"/>
          <w:lang w:eastAsia="nb-NO"/>
        </w:rPr>
        <w:t>8</w:t>
      </w:r>
      <w:r w:rsidRPr="00DE599B">
        <w:rPr>
          <w:rFonts w:ascii="Oslo Sans Office" w:eastAsia="Times New Roman" w:hAnsi="Oslo Sans Office" w:cs="Times New Roman"/>
          <w:lang w:eastAsia="nb-NO"/>
        </w:rPr>
        <w:t xml:space="preserve"> virkedager</w:t>
      </w:r>
      <w:r w:rsidRPr="0457EA56">
        <w:rPr>
          <w:rFonts w:ascii="Oslo Sans Office" w:eastAsia="Times New Roman" w:hAnsi="Oslo Sans Office" w:cs="Times New Roman"/>
          <w:lang w:eastAsia="nb-NO"/>
        </w:rPr>
        <w:t xml:space="preserve"> etter månedsslutt og være dokumentert iht. kontraktens krav. Feil eller forsinket fakturering anses som avvik.</w:t>
      </w:r>
    </w:p>
    <w:p w14:paraId="0237EEB1" w14:textId="77777777" w:rsidR="005446AF" w:rsidRDefault="005446AF" w:rsidP="00E0491A">
      <w:pPr>
        <w:spacing w:after="0" w:line="240" w:lineRule="auto"/>
        <w:rPr>
          <w:rFonts w:ascii="Oslo Sans Office" w:eastAsia="Times New Roman" w:hAnsi="Oslo Sans Office" w:cs="Times New Roman"/>
          <w:szCs w:val="16"/>
          <w:lang w:eastAsia="nb-NO"/>
        </w:rPr>
      </w:pPr>
    </w:p>
    <w:p w14:paraId="115B00BB" w14:textId="4599BF39" w:rsidR="00F61609" w:rsidRPr="00E0491A" w:rsidRDefault="0064776F" w:rsidP="00F61609">
      <w:pPr>
        <w:pStyle w:val="Overskrift3"/>
      </w:pPr>
      <w:bookmarkStart w:id="34" w:name="_Toc238123836"/>
      <w:r>
        <w:rPr>
          <w:rFonts w:ascii="Oslo Sans Office" w:eastAsia="Times New Roman" w:hAnsi="Oslo Sans Office" w:cs="Times New Roman"/>
          <w:szCs w:val="20"/>
        </w:rPr>
        <w:t>Oppfølgning av avvik</w:t>
      </w:r>
      <w:bookmarkEnd w:id="34"/>
      <w:r>
        <w:rPr>
          <w:rFonts w:ascii="Oslo Sans Office" w:eastAsia="Times New Roman" w:hAnsi="Oslo Sans Office" w:cs="Times New Roman"/>
          <w:szCs w:val="20"/>
        </w:rPr>
        <w:t xml:space="preserve"> </w:t>
      </w:r>
    </w:p>
    <w:p w14:paraId="6801507D"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r w:rsidRPr="0064776F">
        <w:rPr>
          <w:rFonts w:ascii="Oslo Sans Office" w:eastAsia="Times New Roman" w:hAnsi="Oslo Sans Office" w:cs="Times New Roman"/>
          <w:szCs w:val="16"/>
          <w:lang w:eastAsia="nb-NO"/>
        </w:rPr>
        <w:t>Avvik følges opp per avvikstype etter følgende modell:</w:t>
      </w:r>
    </w:p>
    <w:p w14:paraId="1579C446"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p>
    <w:p w14:paraId="7B6B6461"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r w:rsidRPr="0064776F">
        <w:rPr>
          <w:rFonts w:ascii="Oslo Sans Office" w:eastAsia="Times New Roman" w:hAnsi="Oslo Sans Office" w:cs="Times New Roman"/>
          <w:szCs w:val="16"/>
          <w:lang w:eastAsia="nb-NO"/>
        </w:rPr>
        <w:t>•</w:t>
      </w:r>
      <w:r w:rsidRPr="0064776F">
        <w:rPr>
          <w:rFonts w:ascii="Oslo Sans Office" w:eastAsia="Times New Roman" w:hAnsi="Oslo Sans Office" w:cs="Times New Roman"/>
          <w:szCs w:val="16"/>
          <w:lang w:eastAsia="nb-NO"/>
        </w:rPr>
        <w:tab/>
        <w:t>Første avvik: skriftlig varsel</w:t>
      </w:r>
    </w:p>
    <w:p w14:paraId="61F6CADB"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r w:rsidRPr="0064776F">
        <w:rPr>
          <w:rFonts w:ascii="Oslo Sans Office" w:eastAsia="Times New Roman" w:hAnsi="Oslo Sans Office" w:cs="Times New Roman"/>
          <w:szCs w:val="16"/>
          <w:lang w:eastAsia="nb-NO"/>
        </w:rPr>
        <w:t>•</w:t>
      </w:r>
      <w:r w:rsidRPr="0064776F">
        <w:rPr>
          <w:rFonts w:ascii="Oslo Sans Office" w:eastAsia="Times New Roman" w:hAnsi="Oslo Sans Office" w:cs="Times New Roman"/>
          <w:szCs w:val="16"/>
          <w:lang w:eastAsia="nb-NO"/>
        </w:rPr>
        <w:tab/>
        <w:t>Andre avvik: krav om umiddelbar korrigering samt redegjørelse for årsak og tiltak</w:t>
      </w:r>
    </w:p>
    <w:p w14:paraId="53D129DF"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r w:rsidRPr="0064776F">
        <w:rPr>
          <w:rFonts w:ascii="Oslo Sans Office" w:eastAsia="Times New Roman" w:hAnsi="Oslo Sans Office" w:cs="Times New Roman"/>
          <w:szCs w:val="16"/>
          <w:lang w:eastAsia="nb-NO"/>
        </w:rPr>
        <w:t>•</w:t>
      </w:r>
      <w:r w:rsidRPr="0064776F">
        <w:rPr>
          <w:rFonts w:ascii="Oslo Sans Office" w:eastAsia="Times New Roman" w:hAnsi="Oslo Sans Office" w:cs="Times New Roman"/>
          <w:szCs w:val="16"/>
          <w:lang w:eastAsia="nb-NO"/>
        </w:rPr>
        <w:tab/>
        <w:t xml:space="preserve">Tredje og påfølgende avvik: gir grunnlag for </w:t>
      </w:r>
      <w:r w:rsidR="002358C9" w:rsidRPr="002358C9">
        <w:rPr>
          <w:rFonts w:ascii="Oslo Sans Office" w:eastAsia="Times New Roman" w:hAnsi="Oslo Sans Office" w:cs="Times New Roman"/>
          <w:szCs w:val="16"/>
          <w:lang w:eastAsia="nb-NO"/>
        </w:rPr>
        <w:t>sanksjon.</w:t>
      </w:r>
    </w:p>
    <w:p w14:paraId="1A402296"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p>
    <w:p w14:paraId="297B8E6A"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r w:rsidRPr="0064776F">
        <w:rPr>
          <w:rFonts w:ascii="Oslo Sans Office" w:eastAsia="Times New Roman" w:hAnsi="Oslo Sans Office" w:cs="Times New Roman"/>
          <w:szCs w:val="16"/>
          <w:lang w:eastAsia="nb-NO"/>
        </w:rPr>
        <w:t>Avvik anses som gjentatte når samme type avvik oppstår flere ganger, eller med en hyppighet som indikerer mangelfulle rutiner hos leverandøren.</w:t>
      </w:r>
    </w:p>
    <w:p w14:paraId="04133BA6"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p>
    <w:p w14:paraId="70E3F930"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r w:rsidRPr="0064776F">
        <w:rPr>
          <w:rFonts w:ascii="Oslo Sans Office" w:eastAsia="Times New Roman" w:hAnsi="Oslo Sans Office" w:cs="Times New Roman"/>
          <w:szCs w:val="16"/>
          <w:lang w:eastAsia="nb-NO"/>
        </w:rPr>
        <w:t>Gjentatte, hyppige eller vedvarende avvik kan anses som systematiske avvik.</w:t>
      </w:r>
    </w:p>
    <w:p w14:paraId="74DB94E1"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p>
    <w:p w14:paraId="26EB720D"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r w:rsidRPr="0064776F">
        <w:rPr>
          <w:rFonts w:ascii="Oslo Sans Office" w:eastAsia="Times New Roman" w:hAnsi="Oslo Sans Office" w:cs="Times New Roman"/>
          <w:szCs w:val="16"/>
          <w:lang w:eastAsia="nb-NO"/>
        </w:rPr>
        <w:lastRenderedPageBreak/>
        <w:t>Oppdragsgiver kan ved vu</w:t>
      </w:r>
      <w:r w:rsidR="009E41FA">
        <w:rPr>
          <w:rFonts w:ascii="Oslo Sans Office" w:eastAsia="Times New Roman" w:hAnsi="Oslo Sans Office" w:cs="Times New Roman"/>
          <w:szCs w:val="16"/>
          <w:lang w:eastAsia="nb-NO"/>
        </w:rPr>
        <w:t>r</w:t>
      </w:r>
      <w:r w:rsidRPr="0064776F">
        <w:rPr>
          <w:rFonts w:ascii="Oslo Sans Office" w:eastAsia="Times New Roman" w:hAnsi="Oslo Sans Office" w:cs="Times New Roman"/>
          <w:szCs w:val="16"/>
          <w:lang w:eastAsia="nb-NO"/>
        </w:rPr>
        <w:t xml:space="preserve">deringen av </w:t>
      </w:r>
      <w:r w:rsidR="002358C9" w:rsidRPr="002358C9">
        <w:rPr>
          <w:rFonts w:ascii="Oslo Sans Office" w:eastAsia="Times New Roman" w:hAnsi="Oslo Sans Office" w:cs="Times New Roman"/>
          <w:szCs w:val="16"/>
          <w:lang w:eastAsia="nb-NO"/>
        </w:rPr>
        <w:t>systematiske</w:t>
      </w:r>
      <w:r w:rsidRPr="0064776F">
        <w:rPr>
          <w:rFonts w:ascii="Oslo Sans Office" w:eastAsia="Times New Roman" w:hAnsi="Oslo Sans Office" w:cs="Times New Roman"/>
          <w:szCs w:val="16"/>
          <w:lang w:eastAsia="nb-NO"/>
        </w:rPr>
        <w:t xml:space="preserve"> avvik legge vekt på hele leverandørens avvikshistorikk i kontraktsperioden. Eldre avvik kan tillegges redusert vekt dersom forholdet er rettet og tilfredsstillende rutiner er etablert.</w:t>
      </w:r>
    </w:p>
    <w:p w14:paraId="31832F5F" w14:textId="77777777" w:rsidR="0064776F" w:rsidRPr="0064776F" w:rsidRDefault="0064776F" w:rsidP="0064776F">
      <w:pPr>
        <w:spacing w:after="0" w:line="240" w:lineRule="auto"/>
        <w:rPr>
          <w:rFonts w:ascii="Oslo Sans Office" w:eastAsia="Times New Roman" w:hAnsi="Oslo Sans Office" w:cs="Times New Roman"/>
          <w:szCs w:val="16"/>
          <w:lang w:eastAsia="nb-NO"/>
        </w:rPr>
      </w:pPr>
    </w:p>
    <w:p w14:paraId="10BD1067" w14:textId="77777777" w:rsidR="00F61609" w:rsidRDefault="0064776F" w:rsidP="0064776F">
      <w:pPr>
        <w:spacing w:after="0" w:line="240" w:lineRule="auto"/>
        <w:rPr>
          <w:rFonts w:ascii="Oslo Sans Office" w:eastAsia="Times New Roman" w:hAnsi="Oslo Sans Office" w:cs="Times New Roman"/>
          <w:szCs w:val="16"/>
          <w:lang w:eastAsia="nb-NO"/>
        </w:rPr>
      </w:pPr>
      <w:r w:rsidRPr="0064776F">
        <w:rPr>
          <w:rFonts w:ascii="Oslo Sans Office" w:eastAsia="Times New Roman" w:hAnsi="Oslo Sans Office" w:cs="Times New Roman"/>
          <w:szCs w:val="16"/>
          <w:lang w:eastAsia="nb-NO"/>
        </w:rPr>
        <w:t xml:space="preserve">Oppdragsgiver kan fravike den trinnvise oppfølgningen og ilegge </w:t>
      </w:r>
      <w:r w:rsidR="002358C9" w:rsidRPr="002358C9">
        <w:rPr>
          <w:rFonts w:ascii="Oslo Sans Office" w:eastAsia="Times New Roman" w:hAnsi="Oslo Sans Office" w:cs="Times New Roman"/>
          <w:szCs w:val="16"/>
          <w:lang w:eastAsia="nb-NO"/>
        </w:rPr>
        <w:t>sanksjon direkte dersom avviket er grovt</w:t>
      </w:r>
      <w:r w:rsidRPr="0064776F">
        <w:rPr>
          <w:rFonts w:ascii="Oslo Sans Office" w:eastAsia="Times New Roman" w:hAnsi="Oslo Sans Office" w:cs="Times New Roman"/>
          <w:szCs w:val="16"/>
          <w:lang w:eastAsia="nb-NO"/>
        </w:rPr>
        <w:t>.</w:t>
      </w:r>
    </w:p>
    <w:p w14:paraId="402AFE6F" w14:textId="77777777" w:rsidR="002358C9" w:rsidRPr="002358C9" w:rsidRDefault="002358C9" w:rsidP="002358C9">
      <w:pPr>
        <w:spacing w:after="0" w:line="240" w:lineRule="auto"/>
        <w:rPr>
          <w:rFonts w:ascii="Oslo Sans Office" w:eastAsia="Times New Roman" w:hAnsi="Oslo Sans Office" w:cs="Times New Roman"/>
          <w:szCs w:val="16"/>
          <w:lang w:eastAsia="nb-NO"/>
        </w:rPr>
      </w:pPr>
    </w:p>
    <w:p w14:paraId="259CFD8A" w14:textId="5FD5CA5E" w:rsidR="0064776F" w:rsidRDefault="00005EED" w:rsidP="0064776F">
      <w:pPr>
        <w:pStyle w:val="Overskrift3"/>
        <w:spacing w:line="240" w:lineRule="auto"/>
        <w:rPr>
          <w:rFonts w:ascii="Oslo Sans Office" w:eastAsia="Times New Roman" w:hAnsi="Oslo Sans Office" w:cs="Times New Roman"/>
          <w:szCs w:val="16"/>
        </w:rPr>
      </w:pPr>
      <w:bookmarkStart w:id="35" w:name="_Toc238123837"/>
      <w:r w:rsidRPr="00A131D1">
        <w:rPr>
          <w:rFonts w:ascii="Oslo Sans Office" w:eastAsia="Times New Roman" w:hAnsi="Oslo Sans Office" w:cs="Times New Roman"/>
          <w:szCs w:val="20"/>
        </w:rPr>
        <w:t>Grove eller systematiske avvik</w:t>
      </w:r>
      <w:bookmarkEnd w:id="35"/>
    </w:p>
    <w:p w14:paraId="4181A8F6"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r w:rsidRPr="00A131D1">
        <w:rPr>
          <w:rFonts w:ascii="Oslo Sans Office" w:eastAsia="Times New Roman" w:hAnsi="Oslo Sans Office" w:cs="Times New Roman"/>
          <w:szCs w:val="16"/>
          <w:lang w:eastAsia="nb-NO"/>
        </w:rPr>
        <w:t>Som grove eller systematiske avvik regnes blant annet:</w:t>
      </w:r>
    </w:p>
    <w:p w14:paraId="263BCAF9"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p>
    <w:p w14:paraId="5EE6719F"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r w:rsidRPr="00A131D1">
        <w:rPr>
          <w:rFonts w:ascii="Oslo Sans Office" w:eastAsia="Times New Roman" w:hAnsi="Oslo Sans Office" w:cs="Times New Roman"/>
          <w:szCs w:val="16"/>
          <w:lang w:eastAsia="nb-NO"/>
        </w:rPr>
        <w:t>•</w:t>
      </w:r>
      <w:r w:rsidRPr="00A131D1">
        <w:rPr>
          <w:rFonts w:ascii="Oslo Sans Office" w:eastAsia="Times New Roman" w:hAnsi="Oslo Sans Office" w:cs="Times New Roman"/>
          <w:szCs w:val="16"/>
          <w:lang w:eastAsia="nb-NO"/>
        </w:rPr>
        <w:tab/>
        <w:t>Flere avvik av samme type</w:t>
      </w:r>
    </w:p>
    <w:p w14:paraId="49A1BF52"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r w:rsidRPr="00A131D1">
        <w:rPr>
          <w:rFonts w:ascii="Oslo Sans Office" w:eastAsia="Times New Roman" w:hAnsi="Oslo Sans Office" w:cs="Times New Roman"/>
          <w:szCs w:val="16"/>
          <w:lang w:eastAsia="nb-NO"/>
        </w:rPr>
        <w:t>•</w:t>
      </w:r>
      <w:r w:rsidRPr="00A131D1">
        <w:rPr>
          <w:rFonts w:ascii="Oslo Sans Office" w:eastAsia="Times New Roman" w:hAnsi="Oslo Sans Office" w:cs="Times New Roman"/>
          <w:szCs w:val="16"/>
          <w:lang w:eastAsia="nb-NO"/>
        </w:rPr>
        <w:tab/>
        <w:t>Flere feil i samme leveranse eller faktura</w:t>
      </w:r>
    </w:p>
    <w:p w14:paraId="5D358F78"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r w:rsidRPr="00A131D1">
        <w:rPr>
          <w:rFonts w:ascii="Oslo Sans Office" w:eastAsia="Times New Roman" w:hAnsi="Oslo Sans Office" w:cs="Times New Roman"/>
          <w:szCs w:val="16"/>
          <w:lang w:eastAsia="nb-NO"/>
        </w:rPr>
        <w:t>•</w:t>
      </w:r>
      <w:r w:rsidRPr="00A131D1">
        <w:rPr>
          <w:rFonts w:ascii="Oslo Sans Office" w:eastAsia="Times New Roman" w:hAnsi="Oslo Sans Office" w:cs="Times New Roman"/>
          <w:szCs w:val="16"/>
          <w:lang w:eastAsia="nb-NO"/>
        </w:rPr>
        <w:tab/>
        <w:t>Feil som påvirker fakturagrunnlag, priser eller mengder</w:t>
      </w:r>
    </w:p>
    <w:p w14:paraId="6ACDD0E6"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r w:rsidRPr="00A131D1">
        <w:rPr>
          <w:rFonts w:ascii="Oslo Sans Office" w:eastAsia="Times New Roman" w:hAnsi="Oslo Sans Office" w:cs="Times New Roman"/>
          <w:szCs w:val="16"/>
          <w:lang w:eastAsia="nb-NO"/>
        </w:rPr>
        <w:t>•</w:t>
      </w:r>
      <w:r w:rsidRPr="00A131D1">
        <w:rPr>
          <w:rFonts w:ascii="Oslo Sans Office" w:eastAsia="Times New Roman" w:hAnsi="Oslo Sans Office" w:cs="Times New Roman"/>
          <w:szCs w:val="16"/>
          <w:lang w:eastAsia="nb-NO"/>
        </w:rPr>
        <w:tab/>
        <w:t>Avvik som ikke rettes innen fastsatt frist</w:t>
      </w:r>
    </w:p>
    <w:p w14:paraId="74D3ED61"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r w:rsidRPr="00A131D1">
        <w:rPr>
          <w:rFonts w:ascii="Oslo Sans Office" w:eastAsia="Times New Roman" w:hAnsi="Oslo Sans Office" w:cs="Times New Roman"/>
          <w:szCs w:val="16"/>
          <w:lang w:eastAsia="nb-NO"/>
        </w:rPr>
        <w:t>•</w:t>
      </w:r>
      <w:r w:rsidRPr="00A131D1">
        <w:rPr>
          <w:rFonts w:ascii="Oslo Sans Office" w:eastAsia="Times New Roman" w:hAnsi="Oslo Sans Office" w:cs="Times New Roman"/>
          <w:szCs w:val="16"/>
          <w:lang w:eastAsia="nb-NO"/>
        </w:rPr>
        <w:tab/>
        <w:t>Avvik som skyldes svikt i leverandørens rutiner eller interne kontroll</w:t>
      </w:r>
    </w:p>
    <w:p w14:paraId="01469CC0"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r w:rsidRPr="00A131D1">
        <w:rPr>
          <w:rFonts w:ascii="Oslo Sans Office" w:eastAsia="Times New Roman" w:hAnsi="Oslo Sans Office" w:cs="Times New Roman"/>
          <w:szCs w:val="16"/>
          <w:lang w:eastAsia="nb-NO"/>
        </w:rPr>
        <w:t>•</w:t>
      </w:r>
      <w:r w:rsidRPr="00A131D1">
        <w:rPr>
          <w:rFonts w:ascii="Oslo Sans Office" w:eastAsia="Times New Roman" w:hAnsi="Oslo Sans Office" w:cs="Times New Roman"/>
          <w:szCs w:val="16"/>
          <w:lang w:eastAsia="nb-NO"/>
        </w:rPr>
        <w:tab/>
        <w:t xml:space="preserve">Avvik som </w:t>
      </w:r>
      <w:r w:rsidR="00A56383" w:rsidRPr="00A131D1">
        <w:rPr>
          <w:rFonts w:ascii="Oslo Sans Office" w:eastAsia="Times New Roman" w:hAnsi="Oslo Sans Office" w:cs="Times New Roman"/>
          <w:szCs w:val="16"/>
          <w:lang w:eastAsia="nb-NO"/>
        </w:rPr>
        <w:t>medfører</w:t>
      </w:r>
      <w:r w:rsidRPr="00A131D1">
        <w:rPr>
          <w:rFonts w:ascii="Oslo Sans Office" w:eastAsia="Times New Roman" w:hAnsi="Oslo Sans Office" w:cs="Times New Roman"/>
          <w:szCs w:val="16"/>
          <w:lang w:eastAsia="nb-NO"/>
        </w:rPr>
        <w:t xml:space="preserve"> betydelig merarbeid for oppdragsgiver</w:t>
      </w:r>
    </w:p>
    <w:p w14:paraId="0CF824A1"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p>
    <w:p w14:paraId="26A1F4C8" w14:textId="77777777" w:rsidR="00A131D1" w:rsidRPr="00A131D1" w:rsidRDefault="00A131D1" w:rsidP="00A131D1">
      <w:pPr>
        <w:spacing w:after="0" w:line="240" w:lineRule="auto"/>
        <w:rPr>
          <w:rFonts w:ascii="Oslo Sans Office" w:eastAsia="Times New Roman" w:hAnsi="Oslo Sans Office" w:cs="Times New Roman"/>
          <w:szCs w:val="16"/>
          <w:lang w:eastAsia="nb-NO"/>
        </w:rPr>
      </w:pPr>
      <w:r w:rsidRPr="00A131D1">
        <w:rPr>
          <w:rFonts w:ascii="Oslo Sans Office" w:eastAsia="Times New Roman" w:hAnsi="Oslo Sans Office" w:cs="Times New Roman"/>
          <w:szCs w:val="16"/>
          <w:lang w:eastAsia="nb-NO"/>
        </w:rPr>
        <w:t>Listen er ikke uttømmende.</w:t>
      </w:r>
    </w:p>
    <w:p w14:paraId="06231599" w14:textId="77777777" w:rsidR="00B721A9" w:rsidRDefault="00B721A9" w:rsidP="0064776F">
      <w:pPr>
        <w:spacing w:after="0" w:line="240" w:lineRule="auto"/>
        <w:rPr>
          <w:rFonts w:ascii="Oslo Sans Office" w:eastAsia="Times New Roman" w:hAnsi="Oslo Sans Office" w:cs="Times New Roman"/>
          <w:szCs w:val="16"/>
          <w:lang w:eastAsia="nb-NO"/>
        </w:rPr>
      </w:pPr>
    </w:p>
    <w:p w14:paraId="5D5F3BD5" w14:textId="102A93AA" w:rsidR="00A131D1" w:rsidRPr="00A131D1" w:rsidRDefault="00A131D1" w:rsidP="00A131D1">
      <w:pPr>
        <w:pStyle w:val="Overskrift3"/>
        <w:spacing w:line="240" w:lineRule="auto"/>
        <w:rPr>
          <w:rFonts w:ascii="Oslo Sans Office" w:eastAsia="Times New Roman" w:hAnsi="Oslo Sans Office" w:cs="Times New Roman"/>
          <w:szCs w:val="16"/>
        </w:rPr>
      </w:pPr>
      <w:bookmarkStart w:id="36" w:name="_Toc238123838"/>
      <w:r>
        <w:rPr>
          <w:rFonts w:ascii="Oslo Sans Office" w:eastAsia="Times New Roman" w:hAnsi="Oslo Sans Office" w:cs="Times New Roman"/>
          <w:szCs w:val="20"/>
        </w:rPr>
        <w:t>Særsk</w:t>
      </w:r>
      <w:r w:rsidR="00237973">
        <w:rPr>
          <w:rFonts w:ascii="Oslo Sans Office" w:eastAsia="Times New Roman" w:hAnsi="Oslo Sans Office" w:cs="Times New Roman"/>
          <w:szCs w:val="20"/>
        </w:rPr>
        <w:t>i</w:t>
      </w:r>
      <w:r>
        <w:rPr>
          <w:rFonts w:ascii="Oslo Sans Office" w:eastAsia="Times New Roman" w:hAnsi="Oslo Sans Office" w:cs="Times New Roman"/>
          <w:szCs w:val="20"/>
        </w:rPr>
        <w:t>lt om fakturafeil</w:t>
      </w:r>
      <w:bookmarkEnd w:id="36"/>
      <w:r w:rsidRPr="00A131D1">
        <w:rPr>
          <w:rFonts w:ascii="Oslo Sans Office" w:eastAsia="Times New Roman" w:hAnsi="Oslo Sans Office" w:cs="Times New Roman"/>
          <w:szCs w:val="16"/>
        </w:rPr>
        <w:t xml:space="preserve"> </w:t>
      </w:r>
    </w:p>
    <w:p w14:paraId="1F0E906C" w14:textId="77777777" w:rsidR="00237973" w:rsidRPr="00237973" w:rsidRDefault="004E412A" w:rsidP="00237973">
      <w:pPr>
        <w:spacing w:after="0" w:line="240" w:lineRule="auto"/>
        <w:rPr>
          <w:rFonts w:ascii="Oslo Sans Office" w:eastAsia="Times New Roman" w:hAnsi="Oslo Sans Office" w:cs="Times New Roman"/>
          <w:szCs w:val="16"/>
          <w:lang w:eastAsia="nb-NO"/>
        </w:rPr>
      </w:pPr>
      <w:r w:rsidRPr="00237973">
        <w:rPr>
          <w:rFonts w:ascii="Oslo Sans Office" w:eastAsia="Times New Roman" w:hAnsi="Oslo Sans Office" w:cs="Times New Roman"/>
          <w:szCs w:val="16"/>
          <w:lang w:eastAsia="nb-NO"/>
        </w:rPr>
        <w:t>Fakturering</w:t>
      </w:r>
      <w:r w:rsidR="00237973" w:rsidRPr="00237973">
        <w:rPr>
          <w:rFonts w:ascii="Oslo Sans Office" w:eastAsia="Times New Roman" w:hAnsi="Oslo Sans Office" w:cs="Times New Roman"/>
          <w:szCs w:val="16"/>
          <w:lang w:eastAsia="nb-NO"/>
        </w:rPr>
        <w:t xml:space="preserve"> er et område med særlig fokus.</w:t>
      </w:r>
    </w:p>
    <w:p w14:paraId="0CC73EC7" w14:textId="77777777" w:rsidR="00237973" w:rsidRPr="00237973" w:rsidRDefault="00237973" w:rsidP="00237973">
      <w:pPr>
        <w:spacing w:after="0" w:line="240" w:lineRule="auto"/>
        <w:rPr>
          <w:rFonts w:ascii="Oslo Sans Office" w:eastAsia="Times New Roman" w:hAnsi="Oslo Sans Office" w:cs="Times New Roman"/>
          <w:szCs w:val="16"/>
          <w:lang w:eastAsia="nb-NO"/>
        </w:rPr>
      </w:pPr>
    </w:p>
    <w:p w14:paraId="52C00CF7" w14:textId="77777777" w:rsidR="00237973" w:rsidRPr="00237973" w:rsidRDefault="00237973" w:rsidP="00237973">
      <w:pPr>
        <w:spacing w:after="0" w:line="240" w:lineRule="auto"/>
        <w:rPr>
          <w:rFonts w:ascii="Oslo Sans Office" w:eastAsia="Times New Roman" w:hAnsi="Oslo Sans Office" w:cs="Times New Roman"/>
          <w:szCs w:val="16"/>
          <w:lang w:eastAsia="nb-NO"/>
        </w:rPr>
      </w:pPr>
      <w:r w:rsidRPr="00237973">
        <w:rPr>
          <w:rFonts w:ascii="Oslo Sans Office" w:eastAsia="Times New Roman" w:hAnsi="Oslo Sans Office" w:cs="Times New Roman"/>
          <w:szCs w:val="16"/>
          <w:lang w:eastAsia="nb-NO"/>
        </w:rPr>
        <w:t>Ved gjentatte eller systematiske fakturafeil kan oppdragsgiver ilegge administrativt gebyr fra og med andre avvik, og ved grove forhold fra første avvik.</w:t>
      </w:r>
    </w:p>
    <w:p w14:paraId="2CBE542C" w14:textId="77777777" w:rsidR="00237973" w:rsidRPr="00237973" w:rsidRDefault="00237973" w:rsidP="00237973">
      <w:pPr>
        <w:spacing w:after="0" w:line="240" w:lineRule="auto"/>
        <w:rPr>
          <w:rFonts w:ascii="Oslo Sans Office" w:eastAsia="Times New Roman" w:hAnsi="Oslo Sans Office" w:cs="Times New Roman"/>
          <w:szCs w:val="16"/>
          <w:lang w:eastAsia="nb-NO"/>
        </w:rPr>
      </w:pPr>
    </w:p>
    <w:p w14:paraId="1CAFD9CD" w14:textId="77777777" w:rsidR="00237973" w:rsidRPr="00237973" w:rsidRDefault="00237973" w:rsidP="00237973">
      <w:pPr>
        <w:spacing w:after="0" w:line="240" w:lineRule="auto"/>
        <w:rPr>
          <w:rFonts w:ascii="Oslo Sans Office" w:eastAsia="Times New Roman" w:hAnsi="Oslo Sans Office" w:cs="Times New Roman"/>
          <w:szCs w:val="16"/>
          <w:lang w:eastAsia="nb-NO"/>
        </w:rPr>
      </w:pPr>
      <w:r w:rsidRPr="00237973">
        <w:rPr>
          <w:rFonts w:ascii="Oslo Sans Office" w:eastAsia="Times New Roman" w:hAnsi="Oslo Sans Office" w:cs="Times New Roman"/>
          <w:szCs w:val="16"/>
          <w:lang w:eastAsia="nb-NO"/>
        </w:rPr>
        <w:t xml:space="preserve">Flere feil eller mangler innen samme </w:t>
      </w:r>
      <w:r w:rsidR="004E412A" w:rsidRPr="00237973">
        <w:rPr>
          <w:rFonts w:ascii="Oslo Sans Office" w:eastAsia="Times New Roman" w:hAnsi="Oslo Sans Office" w:cs="Times New Roman"/>
          <w:szCs w:val="16"/>
          <w:lang w:eastAsia="nb-NO"/>
        </w:rPr>
        <w:t>fakturerings</w:t>
      </w:r>
      <w:r w:rsidRPr="00237973">
        <w:rPr>
          <w:rFonts w:ascii="Oslo Sans Office" w:eastAsia="Times New Roman" w:hAnsi="Oslo Sans Office" w:cs="Times New Roman"/>
          <w:szCs w:val="16"/>
          <w:lang w:eastAsia="nb-NO"/>
        </w:rPr>
        <w:t>periode kan sam</w:t>
      </w:r>
      <w:r w:rsidR="00E3781F">
        <w:rPr>
          <w:rFonts w:ascii="Oslo Sans Office" w:eastAsia="Times New Roman" w:hAnsi="Oslo Sans Office" w:cs="Times New Roman"/>
          <w:szCs w:val="16"/>
          <w:lang w:eastAsia="nb-NO"/>
        </w:rPr>
        <w:t>l</w:t>
      </w:r>
      <w:r w:rsidRPr="00237973">
        <w:rPr>
          <w:rFonts w:ascii="Oslo Sans Office" w:eastAsia="Times New Roman" w:hAnsi="Oslo Sans Office" w:cs="Times New Roman"/>
          <w:szCs w:val="16"/>
          <w:lang w:eastAsia="nb-NO"/>
        </w:rPr>
        <w:t xml:space="preserve">et anses som </w:t>
      </w:r>
      <w:r w:rsidR="00C1579F" w:rsidRPr="00C1579F">
        <w:rPr>
          <w:rFonts w:ascii="Oslo Sans Office" w:eastAsia="Times New Roman" w:hAnsi="Oslo Sans Office" w:cs="Times New Roman"/>
          <w:szCs w:val="16"/>
          <w:lang w:eastAsia="nb-NO"/>
        </w:rPr>
        <w:t>systematiske avvik.</w:t>
      </w:r>
    </w:p>
    <w:p w14:paraId="214361B2" w14:textId="77777777" w:rsidR="00237973" w:rsidRPr="00237973" w:rsidRDefault="00237973" w:rsidP="00237973">
      <w:pPr>
        <w:spacing w:after="0" w:line="240" w:lineRule="auto"/>
        <w:rPr>
          <w:rFonts w:ascii="Oslo Sans Office" w:eastAsia="Times New Roman" w:hAnsi="Oslo Sans Office" w:cs="Times New Roman"/>
          <w:szCs w:val="16"/>
          <w:lang w:eastAsia="nb-NO"/>
        </w:rPr>
      </w:pPr>
    </w:p>
    <w:p w14:paraId="3107A36F" w14:textId="77777777" w:rsidR="00C1579F" w:rsidRPr="00C1579F" w:rsidRDefault="00C1579F" w:rsidP="00C1579F">
      <w:pPr>
        <w:spacing w:after="0" w:line="240" w:lineRule="auto"/>
        <w:rPr>
          <w:rFonts w:ascii="Oslo Sans Office" w:eastAsia="Times New Roman" w:hAnsi="Oslo Sans Office" w:cs="Times New Roman"/>
          <w:szCs w:val="16"/>
          <w:lang w:eastAsia="nb-NO"/>
        </w:rPr>
      </w:pPr>
      <w:r w:rsidRPr="00C1579F">
        <w:rPr>
          <w:rFonts w:ascii="Oslo Sans Office" w:eastAsia="Times New Roman" w:hAnsi="Oslo Sans Office" w:cs="Times New Roman"/>
          <w:szCs w:val="16"/>
          <w:lang w:eastAsia="nb-NO"/>
        </w:rPr>
        <w:t>Feil som påvirker grunnlaget for fakturering, herunder priser, mengder eller dokumentasjon, anses som grove avvik.</w:t>
      </w:r>
    </w:p>
    <w:p w14:paraId="0D15B4E4" w14:textId="77777777" w:rsidR="00237973" w:rsidRPr="00237973" w:rsidRDefault="00237973" w:rsidP="00237973">
      <w:pPr>
        <w:spacing w:after="0" w:line="240" w:lineRule="auto"/>
        <w:rPr>
          <w:rFonts w:ascii="Oslo Sans Office" w:eastAsia="Times New Roman" w:hAnsi="Oslo Sans Office" w:cs="Times New Roman"/>
          <w:szCs w:val="16"/>
          <w:lang w:eastAsia="nb-NO"/>
        </w:rPr>
      </w:pPr>
    </w:p>
    <w:p w14:paraId="2B13E8D2" w14:textId="14C940F5" w:rsidR="00237973" w:rsidRDefault="00237973" w:rsidP="00237973">
      <w:pPr>
        <w:spacing w:after="0" w:line="240" w:lineRule="auto"/>
        <w:rPr>
          <w:rFonts w:ascii="Oslo Sans Office" w:eastAsia="Times New Roman" w:hAnsi="Oslo Sans Office" w:cs="Times New Roman"/>
          <w:szCs w:val="16"/>
          <w:lang w:eastAsia="nb-NO"/>
        </w:rPr>
      </w:pPr>
      <w:r w:rsidRPr="00237973">
        <w:rPr>
          <w:rFonts w:ascii="Oslo Sans Office" w:eastAsia="Times New Roman" w:hAnsi="Oslo Sans Office" w:cs="Times New Roman"/>
          <w:szCs w:val="16"/>
          <w:lang w:eastAsia="nb-NO"/>
        </w:rPr>
        <w:t xml:space="preserve">Ved feil i faktura skal kreditnota </w:t>
      </w:r>
      <w:r w:rsidR="00C1579F" w:rsidRPr="00C1579F">
        <w:rPr>
          <w:rFonts w:ascii="Oslo Sans Office" w:eastAsia="Times New Roman" w:hAnsi="Oslo Sans Office" w:cs="Times New Roman"/>
          <w:szCs w:val="16"/>
          <w:lang w:eastAsia="nb-NO"/>
        </w:rPr>
        <w:t>og</w:t>
      </w:r>
      <w:r w:rsidRPr="00237973">
        <w:rPr>
          <w:rFonts w:ascii="Oslo Sans Office" w:eastAsia="Times New Roman" w:hAnsi="Oslo Sans Office" w:cs="Times New Roman"/>
          <w:szCs w:val="16"/>
          <w:lang w:eastAsia="nb-NO"/>
        </w:rPr>
        <w:t xml:space="preserve"> ny korrekt faktura oversendes senest 10 virkedager etter at feilen er påpekt. Forsinket korrigering regnes som et nytt avvik.</w:t>
      </w:r>
    </w:p>
    <w:p w14:paraId="51EE1E35" w14:textId="77777777" w:rsidR="00C1579F" w:rsidRDefault="00C1579F" w:rsidP="00C1579F">
      <w:pPr>
        <w:spacing w:after="0" w:line="240" w:lineRule="auto"/>
        <w:rPr>
          <w:rFonts w:ascii="Oslo Sans Office" w:eastAsia="Times New Roman" w:hAnsi="Oslo Sans Office" w:cs="Times New Roman"/>
          <w:szCs w:val="16"/>
          <w:lang w:eastAsia="nb-NO"/>
        </w:rPr>
      </w:pPr>
    </w:p>
    <w:p w14:paraId="0764DC50" w14:textId="2AF0401C" w:rsidR="00237973" w:rsidRPr="00A131D1" w:rsidRDefault="00FC1A8D" w:rsidP="00237973">
      <w:pPr>
        <w:pStyle w:val="Overskrift3"/>
        <w:spacing w:line="240" w:lineRule="auto"/>
        <w:rPr>
          <w:rFonts w:ascii="Oslo Sans Office" w:eastAsia="Times New Roman" w:hAnsi="Oslo Sans Office" w:cs="Times New Roman"/>
          <w:szCs w:val="16"/>
        </w:rPr>
      </w:pPr>
      <w:bookmarkStart w:id="37" w:name="_Toc238123839"/>
      <w:r>
        <w:rPr>
          <w:rFonts w:ascii="Oslo Sans Office" w:eastAsia="Times New Roman" w:hAnsi="Oslo Sans Office" w:cs="Times New Roman"/>
          <w:szCs w:val="20"/>
        </w:rPr>
        <w:t>Sanksjoner</w:t>
      </w:r>
      <w:bookmarkEnd w:id="37"/>
    </w:p>
    <w:p w14:paraId="5D7217ED"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 xml:space="preserve">Ved avvik </w:t>
      </w:r>
      <w:r w:rsidR="003D3B75" w:rsidRPr="003D3B75">
        <w:rPr>
          <w:rFonts w:ascii="Oslo Sans Office" w:eastAsia="Times New Roman" w:hAnsi="Oslo Sans Office" w:cs="Times New Roman"/>
          <w:szCs w:val="16"/>
          <w:lang w:eastAsia="nb-NO"/>
        </w:rPr>
        <w:t xml:space="preserve">som utløser sanksjon (se over), </w:t>
      </w:r>
      <w:r w:rsidRPr="00FC1A8D">
        <w:rPr>
          <w:rFonts w:ascii="Oslo Sans Office" w:eastAsia="Times New Roman" w:hAnsi="Oslo Sans Office" w:cs="Times New Roman"/>
          <w:szCs w:val="16"/>
          <w:lang w:eastAsia="nb-NO"/>
        </w:rPr>
        <w:t xml:space="preserve">kan </w:t>
      </w:r>
      <w:r w:rsidR="003D3B75" w:rsidRPr="003D3B75">
        <w:rPr>
          <w:rFonts w:ascii="Oslo Sans Office" w:eastAsia="Times New Roman" w:hAnsi="Oslo Sans Office" w:cs="Times New Roman"/>
          <w:szCs w:val="16"/>
          <w:lang w:eastAsia="nb-NO"/>
        </w:rPr>
        <w:t>Oppdragsgiver</w:t>
      </w:r>
      <w:r w:rsidRPr="00FC1A8D">
        <w:rPr>
          <w:rFonts w:ascii="Oslo Sans Office" w:eastAsia="Times New Roman" w:hAnsi="Oslo Sans Office" w:cs="Times New Roman"/>
          <w:szCs w:val="16"/>
          <w:lang w:eastAsia="nb-NO"/>
        </w:rPr>
        <w:t xml:space="preserve"> </w:t>
      </w:r>
      <w:r w:rsidR="004E412A" w:rsidRPr="00FC1A8D">
        <w:rPr>
          <w:rFonts w:ascii="Oslo Sans Office" w:eastAsia="Times New Roman" w:hAnsi="Oslo Sans Office" w:cs="Times New Roman"/>
          <w:szCs w:val="16"/>
          <w:lang w:eastAsia="nb-NO"/>
        </w:rPr>
        <w:t>ilegge</w:t>
      </w:r>
      <w:r w:rsidRPr="00FC1A8D">
        <w:rPr>
          <w:rFonts w:ascii="Oslo Sans Office" w:eastAsia="Times New Roman" w:hAnsi="Oslo Sans Office" w:cs="Times New Roman"/>
          <w:szCs w:val="16"/>
          <w:lang w:eastAsia="nb-NO"/>
        </w:rPr>
        <w:t xml:space="preserve"> en eller flere av følgende sanksjoner:</w:t>
      </w:r>
    </w:p>
    <w:p w14:paraId="7D0CD5DB"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p>
    <w:p w14:paraId="70752EF0"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Dagmulkt:</w:t>
      </w:r>
    </w:p>
    <w:p w14:paraId="5A969B1B"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w:t>
      </w:r>
      <w:r w:rsidRPr="00FC1A8D">
        <w:rPr>
          <w:rFonts w:ascii="Oslo Sans Office" w:eastAsia="Times New Roman" w:hAnsi="Oslo Sans Office" w:cs="Times New Roman"/>
          <w:szCs w:val="16"/>
          <w:lang w:eastAsia="nb-NO"/>
        </w:rPr>
        <w:tab/>
        <w:t>Kr 1000 per vir</w:t>
      </w:r>
      <w:r w:rsidR="00886321">
        <w:rPr>
          <w:rFonts w:ascii="Oslo Sans Office" w:eastAsia="Times New Roman" w:hAnsi="Oslo Sans Office" w:cs="Times New Roman"/>
          <w:szCs w:val="16"/>
          <w:lang w:eastAsia="nb-NO"/>
        </w:rPr>
        <w:t>k</w:t>
      </w:r>
      <w:r w:rsidRPr="00FC1A8D">
        <w:rPr>
          <w:rFonts w:ascii="Oslo Sans Office" w:eastAsia="Times New Roman" w:hAnsi="Oslo Sans Office" w:cs="Times New Roman"/>
          <w:szCs w:val="16"/>
          <w:lang w:eastAsia="nb-NO"/>
        </w:rPr>
        <w:t xml:space="preserve">edag ved forsinket </w:t>
      </w:r>
      <w:r w:rsidR="004E412A" w:rsidRPr="00FC1A8D">
        <w:rPr>
          <w:rFonts w:ascii="Oslo Sans Office" w:eastAsia="Times New Roman" w:hAnsi="Oslo Sans Office" w:cs="Times New Roman"/>
          <w:szCs w:val="16"/>
          <w:lang w:eastAsia="nb-NO"/>
        </w:rPr>
        <w:t>fakturering</w:t>
      </w:r>
    </w:p>
    <w:p w14:paraId="5EC946A1"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w:t>
      </w:r>
      <w:r w:rsidRPr="00FC1A8D">
        <w:rPr>
          <w:rFonts w:ascii="Oslo Sans Office" w:eastAsia="Times New Roman" w:hAnsi="Oslo Sans Office" w:cs="Times New Roman"/>
          <w:szCs w:val="16"/>
          <w:lang w:eastAsia="nb-NO"/>
        </w:rPr>
        <w:tab/>
        <w:t>Kr 1500 per vir</w:t>
      </w:r>
      <w:r w:rsidR="00886321">
        <w:rPr>
          <w:rFonts w:ascii="Oslo Sans Office" w:eastAsia="Times New Roman" w:hAnsi="Oslo Sans Office" w:cs="Times New Roman"/>
          <w:szCs w:val="16"/>
          <w:lang w:eastAsia="nb-NO"/>
        </w:rPr>
        <w:t>k</w:t>
      </w:r>
      <w:r w:rsidRPr="00FC1A8D">
        <w:rPr>
          <w:rFonts w:ascii="Oslo Sans Office" w:eastAsia="Times New Roman" w:hAnsi="Oslo Sans Office" w:cs="Times New Roman"/>
          <w:szCs w:val="16"/>
          <w:lang w:eastAsia="nb-NO"/>
        </w:rPr>
        <w:t>edag ved forsinket gjennomføring av tjenester</w:t>
      </w:r>
    </w:p>
    <w:p w14:paraId="6AA776F0"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p>
    <w:p w14:paraId="358AB6F8"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lastRenderedPageBreak/>
        <w:t>Administrative gebyrer</w:t>
      </w:r>
    </w:p>
    <w:p w14:paraId="259A2382"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w:t>
      </w:r>
      <w:r w:rsidRPr="00FC1A8D">
        <w:rPr>
          <w:rFonts w:ascii="Oslo Sans Office" w:eastAsia="Times New Roman" w:hAnsi="Oslo Sans Office" w:cs="Times New Roman"/>
          <w:szCs w:val="16"/>
          <w:lang w:eastAsia="nb-NO"/>
        </w:rPr>
        <w:tab/>
        <w:t>Kr 2500 per fakturaavvik</w:t>
      </w:r>
    </w:p>
    <w:p w14:paraId="2550FCC8"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w:t>
      </w:r>
      <w:r w:rsidRPr="00FC1A8D">
        <w:rPr>
          <w:rFonts w:ascii="Oslo Sans Office" w:eastAsia="Times New Roman" w:hAnsi="Oslo Sans Office" w:cs="Times New Roman"/>
          <w:szCs w:val="16"/>
          <w:lang w:eastAsia="nb-NO"/>
        </w:rPr>
        <w:tab/>
        <w:t>Kr 1000 per øvrige avvik</w:t>
      </w:r>
    </w:p>
    <w:p w14:paraId="2EFE543B"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w:t>
      </w:r>
      <w:r w:rsidRPr="00FC1A8D">
        <w:rPr>
          <w:rFonts w:ascii="Oslo Sans Office" w:eastAsia="Times New Roman" w:hAnsi="Oslo Sans Office" w:cs="Times New Roman"/>
          <w:szCs w:val="16"/>
          <w:lang w:eastAsia="nb-NO"/>
        </w:rPr>
        <w:tab/>
        <w:t>Inntil kr 5000 per grovt eller systematisk avvik</w:t>
      </w:r>
    </w:p>
    <w:p w14:paraId="6DF23186"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p>
    <w:p w14:paraId="7F62D690"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Dekning av merarbeid</w:t>
      </w:r>
    </w:p>
    <w:p w14:paraId="0DCE604E"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Oppdragsgiver kan kreve dokumentert medgått tid dekket med kr 1000 per time, minimum en time per avvik.</w:t>
      </w:r>
    </w:p>
    <w:p w14:paraId="41514BE7"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p>
    <w:p w14:paraId="4AB6E585" w14:textId="66D9C644" w:rsidR="00A131D1" w:rsidRDefault="00FC1A8D" w:rsidP="0064776F">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 xml:space="preserve">Sanksjonene kan ilegges enkeltvis eller i kombinasjon </w:t>
      </w:r>
      <w:r w:rsidR="00840D06" w:rsidRPr="00FC1A8D">
        <w:rPr>
          <w:rFonts w:ascii="Oslo Sans Office" w:eastAsia="Times New Roman" w:hAnsi="Oslo Sans Office" w:cs="Times New Roman"/>
          <w:szCs w:val="16"/>
          <w:lang w:eastAsia="nb-NO"/>
        </w:rPr>
        <w:t>dersom</w:t>
      </w:r>
      <w:r w:rsidRPr="00FC1A8D">
        <w:rPr>
          <w:rFonts w:ascii="Oslo Sans Office" w:eastAsia="Times New Roman" w:hAnsi="Oslo Sans Office" w:cs="Times New Roman"/>
          <w:szCs w:val="16"/>
          <w:lang w:eastAsia="nb-NO"/>
        </w:rPr>
        <w:t xml:space="preserve"> forholdet tilsier det.</w:t>
      </w:r>
    </w:p>
    <w:p w14:paraId="14B287B6" w14:textId="77777777" w:rsidR="00F81E9E" w:rsidRDefault="00F81E9E" w:rsidP="003D3B75">
      <w:pPr>
        <w:spacing w:after="0" w:line="240" w:lineRule="auto"/>
        <w:rPr>
          <w:rFonts w:ascii="Oslo Sans Office" w:eastAsia="Times New Roman" w:hAnsi="Oslo Sans Office" w:cs="Times New Roman"/>
          <w:szCs w:val="16"/>
          <w:lang w:eastAsia="nb-NO"/>
        </w:rPr>
      </w:pPr>
    </w:p>
    <w:p w14:paraId="7D82E020" w14:textId="5E01327F" w:rsidR="00FC1A8D" w:rsidRPr="00A131D1" w:rsidRDefault="00FC1A8D" w:rsidP="00FC1A8D">
      <w:pPr>
        <w:pStyle w:val="Overskrift3"/>
        <w:spacing w:line="240" w:lineRule="auto"/>
        <w:rPr>
          <w:rFonts w:ascii="Oslo Sans Office" w:eastAsia="Times New Roman" w:hAnsi="Oslo Sans Office" w:cs="Times New Roman"/>
          <w:szCs w:val="16"/>
        </w:rPr>
      </w:pPr>
      <w:bookmarkStart w:id="38" w:name="_Toc238123840"/>
      <w:r>
        <w:rPr>
          <w:rFonts w:ascii="Oslo Sans Office" w:eastAsia="Times New Roman" w:hAnsi="Oslo Sans Office" w:cs="Times New Roman"/>
          <w:szCs w:val="20"/>
        </w:rPr>
        <w:t>Mislighold</w:t>
      </w:r>
      <w:r w:rsidR="002526E9">
        <w:rPr>
          <w:rFonts w:ascii="Oslo Sans Office" w:eastAsia="Times New Roman" w:hAnsi="Oslo Sans Office" w:cs="Times New Roman"/>
          <w:szCs w:val="20"/>
        </w:rPr>
        <w:t xml:space="preserve"> (Standardvilkårene 11.1)</w:t>
      </w:r>
      <w:bookmarkEnd w:id="38"/>
    </w:p>
    <w:p w14:paraId="43658977" w14:textId="144976A0" w:rsidR="003E5729" w:rsidRDefault="003E5729" w:rsidP="00FC1A8D">
      <w:pPr>
        <w:spacing w:after="0" w:line="240" w:lineRule="auto"/>
        <w:rPr>
          <w:rFonts w:ascii="Oslo Sans Office" w:eastAsia="Times New Roman" w:hAnsi="Oslo Sans Office" w:cs="Times New Roman"/>
          <w:szCs w:val="16"/>
          <w:lang w:eastAsia="nb-NO"/>
        </w:rPr>
      </w:pPr>
      <w:r w:rsidRPr="003E5729">
        <w:rPr>
          <w:rFonts w:ascii="Oslo Sans Office" w:eastAsia="Times New Roman" w:hAnsi="Oslo Sans Office" w:cs="Times New Roman"/>
          <w:szCs w:val="16"/>
          <w:lang w:eastAsia="nb-NO"/>
        </w:rPr>
        <w:t>I tillegg tilkommer følgende bestemmelser:</w:t>
      </w:r>
      <w:r>
        <w:rPr>
          <w:rFonts w:ascii="Oslo Sans Office" w:eastAsia="Times New Roman" w:hAnsi="Oslo Sans Office" w:cs="Times New Roman"/>
          <w:szCs w:val="16"/>
          <w:lang w:eastAsia="nb-NO"/>
        </w:rPr>
        <w:br/>
      </w:r>
    </w:p>
    <w:p w14:paraId="6317643F" w14:textId="61277FFA" w:rsidR="00FC1A8D" w:rsidRP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Gjentatte, grove eller systematiske avvik kan anses som mislighold av kontrakten.</w:t>
      </w:r>
    </w:p>
    <w:p w14:paraId="136DA22B" w14:textId="77777777" w:rsidR="00FC1A8D" w:rsidRPr="00FC1A8D" w:rsidRDefault="00FC1A8D" w:rsidP="00FC1A8D">
      <w:pPr>
        <w:spacing w:after="0" w:line="240" w:lineRule="auto"/>
        <w:rPr>
          <w:rFonts w:ascii="Oslo Sans Office" w:eastAsia="Times New Roman" w:hAnsi="Oslo Sans Office" w:cs="Times New Roman"/>
          <w:szCs w:val="16"/>
          <w:lang w:eastAsia="nb-NO"/>
        </w:rPr>
      </w:pPr>
    </w:p>
    <w:p w14:paraId="65976ECF" w14:textId="3D31DD8B" w:rsidR="00FC1A8D" w:rsidRDefault="00FC1A8D" w:rsidP="00FC1A8D">
      <w:pPr>
        <w:spacing w:after="0" w:line="240" w:lineRule="auto"/>
        <w:rPr>
          <w:rFonts w:ascii="Oslo Sans Office" w:eastAsia="Times New Roman" w:hAnsi="Oslo Sans Office" w:cs="Times New Roman"/>
          <w:szCs w:val="16"/>
          <w:lang w:eastAsia="nb-NO"/>
        </w:rPr>
      </w:pPr>
      <w:r w:rsidRPr="00FC1A8D">
        <w:rPr>
          <w:rFonts w:ascii="Oslo Sans Office" w:eastAsia="Times New Roman" w:hAnsi="Oslo Sans Office" w:cs="Times New Roman"/>
          <w:szCs w:val="16"/>
          <w:lang w:eastAsia="nb-NO"/>
        </w:rPr>
        <w:t xml:space="preserve">Dette gjelder særlig vedvarende feil eller forsinket </w:t>
      </w:r>
      <w:r w:rsidR="00A56383" w:rsidRPr="00FC1A8D">
        <w:rPr>
          <w:rFonts w:ascii="Oslo Sans Office" w:eastAsia="Times New Roman" w:hAnsi="Oslo Sans Office" w:cs="Times New Roman"/>
          <w:szCs w:val="16"/>
          <w:lang w:eastAsia="nb-NO"/>
        </w:rPr>
        <w:t>fakturering</w:t>
      </w:r>
      <w:r w:rsidRPr="00FC1A8D">
        <w:rPr>
          <w:rFonts w:ascii="Oslo Sans Office" w:eastAsia="Times New Roman" w:hAnsi="Oslo Sans Office" w:cs="Times New Roman"/>
          <w:szCs w:val="16"/>
          <w:lang w:eastAsia="nb-NO"/>
        </w:rPr>
        <w:t>, manglende korrigering av påpekte feil eller gjentatte forsinkelser i gjennomføringen av tjenestene.</w:t>
      </w:r>
    </w:p>
    <w:p w14:paraId="279E8E9C" w14:textId="77777777" w:rsidR="00FC1A8D" w:rsidRDefault="00FC1A8D" w:rsidP="00FC1A8D">
      <w:pPr>
        <w:spacing w:after="0" w:line="240" w:lineRule="auto"/>
        <w:rPr>
          <w:rFonts w:ascii="Oslo Sans Office" w:eastAsia="Times New Roman" w:hAnsi="Oslo Sans Office" w:cs="Times New Roman"/>
          <w:szCs w:val="16"/>
          <w:lang w:eastAsia="nb-NO"/>
        </w:rPr>
      </w:pPr>
    </w:p>
    <w:p w14:paraId="7278976F" w14:textId="77777777" w:rsidR="00FC1A8D" w:rsidRPr="00E76B0C" w:rsidRDefault="00FC1A8D" w:rsidP="00FC1A8D">
      <w:pPr>
        <w:spacing w:after="0" w:line="240" w:lineRule="auto"/>
        <w:rPr>
          <w:rFonts w:ascii="Oslo Sans Office" w:eastAsia="Times New Roman" w:hAnsi="Oslo Sans Office" w:cs="Times New Roman"/>
          <w:szCs w:val="16"/>
          <w:lang w:eastAsia="nb-NO"/>
        </w:rPr>
      </w:pPr>
    </w:p>
    <w:p w14:paraId="7D3925FD" w14:textId="11FFE0D4" w:rsidR="00E0491A" w:rsidRPr="00E0491A" w:rsidRDefault="00E0491A" w:rsidP="00F803CC">
      <w:pPr>
        <w:pStyle w:val="Overskrift1"/>
        <w:rPr>
          <w:rFonts w:eastAsia="Times New Roman"/>
          <w:lang w:eastAsia="nb-NO"/>
        </w:rPr>
      </w:pPr>
      <w:bookmarkStart w:id="39" w:name="_Toc202694481"/>
      <w:bookmarkStart w:id="40" w:name="_Toc142384610"/>
      <w:bookmarkStart w:id="41" w:name="_Toc238123841"/>
      <w:r w:rsidRPr="00E0491A">
        <w:rPr>
          <w:rFonts w:eastAsia="Times New Roman"/>
          <w:lang w:eastAsia="nb-NO"/>
        </w:rPr>
        <w:t xml:space="preserve">Pris (standardvilkårene pkt. </w:t>
      </w:r>
      <w:r w:rsidR="0068693F">
        <w:rPr>
          <w:rFonts w:eastAsia="Times New Roman"/>
          <w:lang w:eastAsia="nb-NO"/>
        </w:rPr>
        <w:t>9</w:t>
      </w:r>
      <w:r w:rsidRPr="00E0491A">
        <w:rPr>
          <w:rFonts w:eastAsia="Times New Roman"/>
          <w:lang w:eastAsia="nb-NO"/>
        </w:rPr>
        <w:t>)</w:t>
      </w:r>
      <w:bookmarkEnd w:id="39"/>
      <w:bookmarkEnd w:id="40"/>
      <w:bookmarkEnd w:id="41"/>
    </w:p>
    <w:p w14:paraId="1473693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t xml:space="preserve"> </w:t>
      </w:r>
    </w:p>
    <w:p w14:paraId="2A97A0F8" w14:textId="50B89377" w:rsidR="00E0491A" w:rsidRPr="00E76B0C" w:rsidRDefault="00E0491A" w:rsidP="00F803CC">
      <w:pPr>
        <w:pStyle w:val="Overskrift2"/>
        <w:rPr>
          <w:rFonts w:eastAsia="Oslo Sans Office"/>
          <w:sz w:val="22"/>
          <w:szCs w:val="28"/>
          <w:lang w:eastAsia="nb-NO"/>
        </w:rPr>
      </w:pPr>
      <w:bookmarkStart w:id="42" w:name="_Toc202694482"/>
      <w:bookmarkStart w:id="43" w:name="_Toc142384611"/>
      <w:bookmarkStart w:id="44" w:name="_Toc238123842"/>
      <w:r w:rsidRPr="00E76B0C">
        <w:rPr>
          <w:rFonts w:eastAsia="Oslo Sans Office"/>
          <w:sz w:val="22"/>
          <w:szCs w:val="28"/>
          <w:lang w:eastAsia="nb-NO"/>
        </w:rPr>
        <w:t>Pris for oppdraget</w:t>
      </w:r>
      <w:bookmarkEnd w:id="42"/>
      <w:bookmarkEnd w:id="43"/>
      <w:bookmarkEnd w:id="44"/>
      <w:r w:rsidRPr="00E76B0C">
        <w:rPr>
          <w:rFonts w:eastAsia="Oslo Sans Office"/>
          <w:sz w:val="22"/>
          <w:szCs w:val="28"/>
          <w:lang w:eastAsia="nb-NO"/>
        </w:rPr>
        <w:t xml:space="preserve"> </w:t>
      </w:r>
    </w:p>
    <w:p w14:paraId="47B4D5F3" w14:textId="779D698D"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Pris</w:t>
      </w:r>
      <w:r w:rsidR="00731FD9">
        <w:rPr>
          <w:rFonts w:ascii="Oslo Sans Office" w:eastAsia="Times New Roman" w:hAnsi="Oslo Sans Office" w:cs="Times New Roman"/>
          <w:szCs w:val="16"/>
          <w:lang w:eastAsia="nb-NO"/>
        </w:rPr>
        <w:t xml:space="preserve"> </w:t>
      </w:r>
      <w:r w:rsidR="00EE31D1">
        <w:rPr>
          <w:rFonts w:ascii="Oslo Sans Office" w:eastAsia="Times New Roman" w:hAnsi="Oslo Sans Office" w:cs="Times New Roman"/>
          <w:szCs w:val="16"/>
          <w:lang w:eastAsia="nb-NO"/>
        </w:rPr>
        <w:t xml:space="preserve">i henhold til mottatt </w:t>
      </w:r>
      <w:r w:rsidR="0004124B">
        <w:rPr>
          <w:rFonts w:ascii="Oslo Sans Office" w:eastAsia="Times New Roman" w:hAnsi="Oslo Sans Office" w:cs="Times New Roman"/>
          <w:szCs w:val="16"/>
          <w:lang w:eastAsia="nb-NO"/>
        </w:rPr>
        <w:t>pris</w:t>
      </w:r>
      <w:r w:rsidR="00EE31D1">
        <w:rPr>
          <w:rFonts w:ascii="Oslo Sans Office" w:eastAsia="Times New Roman" w:hAnsi="Oslo Sans Office" w:cs="Times New Roman"/>
          <w:szCs w:val="16"/>
          <w:lang w:eastAsia="nb-NO"/>
        </w:rPr>
        <w:t xml:space="preserve">skjema. </w:t>
      </w:r>
    </w:p>
    <w:p w14:paraId="7F8094A1"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ab/>
      </w:r>
    </w:p>
    <w:p w14:paraId="5B618A93"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60BB43DC" w14:textId="0F15648E" w:rsidR="00E0491A" w:rsidRPr="00E76B0C" w:rsidRDefault="00E0491A" w:rsidP="00F803CC">
      <w:pPr>
        <w:pStyle w:val="Overskrift2"/>
        <w:rPr>
          <w:rFonts w:eastAsia="Oslo Sans Office"/>
          <w:sz w:val="22"/>
          <w:szCs w:val="28"/>
          <w:lang w:eastAsia="nb-NO"/>
        </w:rPr>
      </w:pPr>
      <w:bookmarkStart w:id="45" w:name="_Toc202694483"/>
      <w:bookmarkStart w:id="46" w:name="_Toc142384612"/>
      <w:bookmarkStart w:id="47" w:name="_Toc238123843"/>
      <w:r w:rsidRPr="00E76B0C">
        <w:rPr>
          <w:rFonts w:eastAsia="Oslo Sans Office"/>
          <w:sz w:val="22"/>
          <w:szCs w:val="28"/>
          <w:lang w:eastAsia="nb-NO"/>
        </w:rPr>
        <w:t xml:space="preserve">Endringsarbeid (standardvilkårene pkt. </w:t>
      </w:r>
      <w:r w:rsidR="0014092C" w:rsidRPr="00E76B0C">
        <w:rPr>
          <w:rFonts w:eastAsia="Oslo Sans Office"/>
          <w:sz w:val="22"/>
          <w:szCs w:val="28"/>
          <w:lang w:eastAsia="nb-NO"/>
        </w:rPr>
        <w:t>7.3</w:t>
      </w:r>
      <w:r w:rsidRPr="00E76B0C">
        <w:rPr>
          <w:rFonts w:eastAsia="Oslo Sans Office"/>
          <w:sz w:val="22"/>
          <w:szCs w:val="28"/>
          <w:lang w:eastAsia="nb-NO"/>
        </w:rPr>
        <w:t>)</w:t>
      </w:r>
      <w:bookmarkEnd w:id="45"/>
      <w:bookmarkEnd w:id="46"/>
      <w:bookmarkEnd w:id="47"/>
    </w:p>
    <w:p w14:paraId="67C6CF5E"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Endringsarbeid honoreres etter følgende satser:</w:t>
      </w:r>
    </w:p>
    <w:p w14:paraId="510E253C"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w:t>
      </w:r>
    </w:p>
    <w:p w14:paraId="26B751B4"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61C6373D" w14:textId="21E759F3" w:rsidR="00E0491A" w:rsidRPr="00E76B0C" w:rsidRDefault="00E0491A" w:rsidP="00F803CC">
      <w:pPr>
        <w:pStyle w:val="Overskrift2"/>
        <w:rPr>
          <w:rFonts w:eastAsia="Oslo Sans Office"/>
          <w:sz w:val="22"/>
          <w:szCs w:val="28"/>
          <w:lang w:eastAsia="nb-NO"/>
        </w:rPr>
      </w:pPr>
      <w:bookmarkStart w:id="48" w:name="_Toc202694484"/>
      <w:bookmarkStart w:id="49" w:name="_Toc142384613"/>
      <w:bookmarkStart w:id="50" w:name="_Toc238123844"/>
      <w:r w:rsidRPr="00E76B0C">
        <w:rPr>
          <w:rFonts w:eastAsia="Oslo Sans Office"/>
          <w:sz w:val="22"/>
          <w:szCs w:val="28"/>
          <w:lang w:eastAsia="nb-NO"/>
        </w:rPr>
        <w:t xml:space="preserve">Regulering av prisen (standardvilkårene pkt. </w:t>
      </w:r>
      <w:r w:rsidR="0014092C" w:rsidRPr="00E76B0C">
        <w:rPr>
          <w:rFonts w:eastAsia="Oslo Sans Office"/>
          <w:sz w:val="22"/>
          <w:szCs w:val="28"/>
          <w:lang w:eastAsia="nb-NO"/>
        </w:rPr>
        <w:t>9</w:t>
      </w:r>
      <w:r w:rsidRPr="00E76B0C">
        <w:rPr>
          <w:rFonts w:eastAsia="Oslo Sans Office"/>
          <w:sz w:val="22"/>
          <w:szCs w:val="28"/>
          <w:lang w:eastAsia="nb-NO"/>
        </w:rPr>
        <w:t>.2)</w:t>
      </w:r>
      <w:bookmarkEnd w:id="48"/>
      <w:bookmarkEnd w:id="49"/>
      <w:bookmarkEnd w:id="50"/>
    </w:p>
    <w:p w14:paraId="4A15FC6C" w14:textId="65D46A79"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 xml:space="preserve">Pkt. </w:t>
      </w:r>
      <w:r w:rsidR="009924CB">
        <w:rPr>
          <w:rFonts w:ascii="Oslo Sans Office" w:eastAsia="Times New Roman" w:hAnsi="Oslo Sans Office" w:cs="Times New Roman"/>
          <w:szCs w:val="16"/>
          <w:lang w:eastAsia="nb-NO"/>
        </w:rPr>
        <w:t>9</w:t>
      </w:r>
      <w:r w:rsidRPr="00E76B0C">
        <w:rPr>
          <w:rFonts w:ascii="Oslo Sans Office" w:eastAsia="Times New Roman" w:hAnsi="Oslo Sans Office" w:cs="Times New Roman"/>
          <w:szCs w:val="16"/>
          <w:lang w:eastAsia="nb-NO"/>
        </w:rPr>
        <w:t>.2 i standardvilkårene utgår og erstattes av følgende bestemmelse:</w:t>
      </w:r>
    </w:p>
    <w:p w14:paraId="48818796"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3AB389D3" w14:textId="00F81A4A" w:rsidR="00B30A35" w:rsidRDefault="00B30A35" w:rsidP="00B30A35">
      <w:pPr>
        <w:spacing w:after="0" w:line="240" w:lineRule="auto"/>
        <w:rPr>
          <w:rFonts w:ascii="Oslo Sans Office" w:eastAsia="Times New Roman" w:hAnsi="Oslo Sans Office" w:cs="Times New Roman"/>
          <w:szCs w:val="16"/>
          <w:lang w:eastAsia="nb-NO"/>
        </w:rPr>
      </w:pPr>
      <w:r w:rsidRPr="00D058D7">
        <w:rPr>
          <w:rFonts w:ascii="Oslo Sans Office" w:eastAsia="Times New Roman" w:hAnsi="Oslo Sans Office" w:cs="Times New Roman"/>
          <w:szCs w:val="16"/>
          <w:lang w:eastAsia="nb-NO"/>
        </w:rPr>
        <w:t>Leverandøren kan årlig regulere prisen</w:t>
      </w:r>
      <w:r w:rsidR="00292036">
        <w:rPr>
          <w:rFonts w:ascii="Oslo Sans Office" w:eastAsia="Times New Roman" w:hAnsi="Oslo Sans Office" w:cs="Times New Roman"/>
          <w:szCs w:val="16"/>
          <w:lang w:eastAsia="nb-NO"/>
        </w:rPr>
        <w:t>e</w:t>
      </w:r>
      <w:r w:rsidRPr="00D058D7">
        <w:rPr>
          <w:rFonts w:ascii="Oslo Sans Office" w:eastAsia="Times New Roman" w:hAnsi="Oslo Sans Office" w:cs="Times New Roman"/>
          <w:szCs w:val="16"/>
          <w:lang w:eastAsia="nb-NO"/>
        </w:rPr>
        <w:t xml:space="preserve"> tilsvarende endringer i Statistisk Sentralbyrås konsumprisindeks (totalindeksen). Første regulering kan </w:t>
      </w:r>
      <w:r>
        <w:rPr>
          <w:rFonts w:ascii="Oslo Sans Office" w:eastAsia="Times New Roman" w:hAnsi="Oslo Sans Office" w:cs="Times New Roman"/>
          <w:szCs w:val="16"/>
          <w:lang w:eastAsia="nb-NO"/>
        </w:rPr>
        <w:t xml:space="preserve">skje 12 </w:t>
      </w:r>
      <w:proofErr w:type="spellStart"/>
      <w:r>
        <w:rPr>
          <w:rFonts w:ascii="Oslo Sans Office" w:eastAsia="Times New Roman" w:hAnsi="Oslo Sans Office" w:cs="Times New Roman"/>
          <w:szCs w:val="16"/>
          <w:lang w:eastAsia="nb-NO"/>
        </w:rPr>
        <w:t>mnd</w:t>
      </w:r>
      <w:proofErr w:type="spellEnd"/>
      <w:r>
        <w:rPr>
          <w:rFonts w:ascii="Oslo Sans Office" w:eastAsia="Times New Roman" w:hAnsi="Oslo Sans Office" w:cs="Times New Roman"/>
          <w:szCs w:val="16"/>
          <w:lang w:eastAsia="nb-NO"/>
        </w:rPr>
        <w:t xml:space="preserve"> etter kontraktoppstart og </w:t>
      </w:r>
      <w:r w:rsidRPr="00D058D7">
        <w:rPr>
          <w:rFonts w:ascii="Oslo Sans Office" w:eastAsia="Times New Roman" w:hAnsi="Oslo Sans Office" w:cs="Times New Roman"/>
          <w:szCs w:val="16"/>
          <w:lang w:eastAsia="nb-NO"/>
        </w:rPr>
        <w:t xml:space="preserve">Leverandøren skal </w:t>
      </w:r>
      <w:r>
        <w:rPr>
          <w:rFonts w:ascii="Oslo Sans Office" w:eastAsia="Times New Roman" w:hAnsi="Oslo Sans Office" w:cs="Times New Roman"/>
          <w:szCs w:val="16"/>
          <w:lang w:eastAsia="nb-NO"/>
        </w:rPr>
        <w:t>varsle</w:t>
      </w:r>
      <w:r w:rsidRPr="00D058D7">
        <w:rPr>
          <w:rFonts w:ascii="Oslo Sans Office" w:eastAsia="Times New Roman" w:hAnsi="Oslo Sans Office" w:cs="Times New Roman"/>
          <w:szCs w:val="16"/>
          <w:lang w:eastAsia="nb-NO"/>
        </w:rPr>
        <w:t xml:space="preserve"> oppdragsgiver </w:t>
      </w:r>
      <w:r>
        <w:rPr>
          <w:rFonts w:ascii="Oslo Sans Office" w:eastAsia="Times New Roman" w:hAnsi="Oslo Sans Office" w:cs="Times New Roman"/>
          <w:szCs w:val="16"/>
          <w:lang w:eastAsia="nb-NO"/>
        </w:rPr>
        <w:t>i forkant av prisreguleringen</w:t>
      </w:r>
      <w:r w:rsidRPr="00D058D7">
        <w:rPr>
          <w:rFonts w:ascii="Oslo Sans Office" w:eastAsia="Times New Roman" w:hAnsi="Oslo Sans Office" w:cs="Times New Roman"/>
          <w:szCs w:val="16"/>
          <w:lang w:eastAsia="nb-NO"/>
        </w:rPr>
        <w:t>.</w:t>
      </w:r>
    </w:p>
    <w:p w14:paraId="10419FA2" w14:textId="77777777" w:rsidR="00BF6554" w:rsidRDefault="00BF6554" w:rsidP="00E0491A">
      <w:pPr>
        <w:spacing w:after="0" w:line="240" w:lineRule="auto"/>
        <w:rPr>
          <w:rFonts w:ascii="Oslo Sans Office" w:eastAsia="Times New Roman" w:hAnsi="Oslo Sans Office" w:cs="Times New Roman"/>
          <w:sz w:val="24"/>
          <w:szCs w:val="20"/>
          <w:lang w:eastAsia="nb-NO"/>
        </w:rPr>
      </w:pPr>
    </w:p>
    <w:p w14:paraId="7500CC89" w14:textId="05A3ADB6" w:rsidR="00B30A35" w:rsidRPr="00867116" w:rsidRDefault="007A77B8" w:rsidP="00E0491A">
      <w:pPr>
        <w:spacing w:after="0" w:line="240" w:lineRule="auto"/>
        <w:rPr>
          <w:rFonts w:ascii="Oslo Sans Office" w:eastAsia="Times New Roman" w:hAnsi="Oslo Sans Office" w:cs="Times New Roman"/>
          <w:i/>
          <w:iCs/>
          <w:szCs w:val="16"/>
          <w:u w:val="single"/>
          <w:lang w:eastAsia="nb-NO"/>
        </w:rPr>
      </w:pPr>
      <w:r w:rsidRPr="0457EA56">
        <w:rPr>
          <w:rFonts w:ascii="Oslo Sans Office" w:eastAsia="Times New Roman" w:hAnsi="Oslo Sans Office" w:cs="Times New Roman"/>
          <w:i/>
          <w:iCs/>
          <w:u w:val="single"/>
          <w:lang w:eastAsia="nb-NO"/>
        </w:rPr>
        <w:t xml:space="preserve">Særskilt for </w:t>
      </w:r>
      <w:r w:rsidR="00A712CD" w:rsidRPr="0457EA56">
        <w:rPr>
          <w:rFonts w:ascii="Oslo Sans Office" w:eastAsia="Times New Roman" w:hAnsi="Oslo Sans Office" w:cs="Times New Roman"/>
          <w:i/>
          <w:iCs/>
          <w:u w:val="single"/>
          <w:lang w:eastAsia="nb-NO"/>
        </w:rPr>
        <w:t xml:space="preserve">Transportpris (tur/retur) – deloppdrag </w:t>
      </w:r>
      <w:r w:rsidR="002C3103">
        <w:rPr>
          <w:rFonts w:ascii="Oslo Sans Office" w:eastAsia="Times New Roman" w:hAnsi="Oslo Sans Office" w:cs="Times New Roman"/>
          <w:i/>
          <w:iCs/>
          <w:u w:val="single"/>
          <w:lang w:eastAsia="nb-NO"/>
        </w:rPr>
        <w:t>1,2</w:t>
      </w:r>
      <w:r w:rsidR="00A712CD" w:rsidRPr="0457EA56">
        <w:rPr>
          <w:rFonts w:ascii="Oslo Sans Office" w:eastAsia="Times New Roman" w:hAnsi="Oslo Sans Office" w:cs="Times New Roman"/>
          <w:i/>
          <w:iCs/>
          <w:u w:val="single"/>
          <w:lang w:eastAsia="nb-NO"/>
        </w:rPr>
        <w:t xml:space="preserve"> og </w:t>
      </w:r>
      <w:r w:rsidR="002C3103">
        <w:rPr>
          <w:rFonts w:ascii="Oslo Sans Office" w:eastAsia="Times New Roman" w:hAnsi="Oslo Sans Office" w:cs="Times New Roman"/>
          <w:i/>
          <w:iCs/>
          <w:u w:val="single"/>
          <w:lang w:eastAsia="nb-NO"/>
        </w:rPr>
        <w:t>3</w:t>
      </w:r>
      <w:r w:rsidR="00867116" w:rsidRPr="0457EA56">
        <w:rPr>
          <w:rFonts w:ascii="Oslo Sans Office" w:eastAsia="Times New Roman" w:hAnsi="Oslo Sans Office" w:cs="Times New Roman"/>
          <w:i/>
          <w:iCs/>
          <w:u w:val="single"/>
          <w:lang w:eastAsia="nb-NO"/>
        </w:rPr>
        <w:t>:</w:t>
      </w:r>
    </w:p>
    <w:p w14:paraId="31A792BD" w14:textId="4D77160D" w:rsidR="00AE3AEB" w:rsidRDefault="00E63CE7" w:rsidP="00AE3AEB">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Tilbudte priser u</w:t>
      </w:r>
      <w:r w:rsidR="00C9459F">
        <w:rPr>
          <w:rFonts w:ascii="Oslo Sans Office" w:eastAsia="Times New Roman" w:hAnsi="Oslo Sans Office" w:cs="Times New Roman"/>
          <w:szCs w:val="16"/>
          <w:lang w:eastAsia="nb-NO"/>
        </w:rPr>
        <w:t>nder Transportpris tur/retur» i prisskjemaet</w:t>
      </w:r>
      <w:r w:rsidR="00B4549C">
        <w:rPr>
          <w:rFonts w:ascii="Oslo Sans Office" w:eastAsia="Times New Roman" w:hAnsi="Oslo Sans Office" w:cs="Times New Roman"/>
          <w:szCs w:val="16"/>
          <w:lang w:eastAsia="nb-NO"/>
        </w:rPr>
        <w:t xml:space="preserve"> reguleres </w:t>
      </w:r>
      <w:r w:rsidR="00AE3AEB" w:rsidRPr="00D058D7">
        <w:rPr>
          <w:rFonts w:ascii="Oslo Sans Office" w:eastAsia="Times New Roman" w:hAnsi="Oslo Sans Office" w:cs="Times New Roman"/>
          <w:szCs w:val="16"/>
          <w:lang w:eastAsia="nb-NO"/>
        </w:rPr>
        <w:t xml:space="preserve">tilsvarende endringer i Statistisk Sentralbyrås </w:t>
      </w:r>
      <w:r w:rsidR="00FA017C">
        <w:rPr>
          <w:rFonts w:ascii="Oslo Sans Office" w:eastAsia="Times New Roman" w:hAnsi="Oslo Sans Office" w:cs="Times New Roman"/>
          <w:szCs w:val="16"/>
          <w:lang w:eastAsia="nb-NO"/>
        </w:rPr>
        <w:t>«</w:t>
      </w:r>
      <w:r w:rsidR="002A64F5">
        <w:rPr>
          <w:rFonts w:ascii="Oslo Sans Office" w:eastAsia="Times New Roman" w:hAnsi="Oslo Sans Office" w:cs="Times New Roman"/>
          <w:szCs w:val="16"/>
          <w:lang w:eastAsia="nb-NO"/>
        </w:rPr>
        <w:t>12535: Totalkostn</w:t>
      </w:r>
      <w:r w:rsidR="00FE4EE1">
        <w:rPr>
          <w:rFonts w:ascii="Oslo Sans Office" w:eastAsia="Times New Roman" w:hAnsi="Oslo Sans Office" w:cs="Times New Roman"/>
          <w:szCs w:val="16"/>
          <w:lang w:eastAsia="nb-NO"/>
        </w:rPr>
        <w:t>a</w:t>
      </w:r>
      <w:r w:rsidR="002A64F5">
        <w:rPr>
          <w:rFonts w:ascii="Oslo Sans Office" w:eastAsia="Times New Roman" w:hAnsi="Oslo Sans Office" w:cs="Times New Roman"/>
          <w:szCs w:val="16"/>
          <w:lang w:eastAsia="nb-NO"/>
        </w:rPr>
        <w:t>dsindeks for vare- og lastebiltransport</w:t>
      </w:r>
      <w:r w:rsidR="00FE4EE1">
        <w:rPr>
          <w:rFonts w:ascii="Oslo Sans Office" w:eastAsia="Times New Roman" w:hAnsi="Oslo Sans Office" w:cs="Times New Roman"/>
          <w:szCs w:val="16"/>
          <w:lang w:eastAsia="nb-NO"/>
        </w:rPr>
        <w:t>»</w:t>
      </w:r>
      <w:r w:rsidR="00AE3AEB" w:rsidRPr="00D058D7">
        <w:rPr>
          <w:rFonts w:ascii="Oslo Sans Office" w:eastAsia="Times New Roman" w:hAnsi="Oslo Sans Office" w:cs="Times New Roman"/>
          <w:szCs w:val="16"/>
          <w:lang w:eastAsia="nb-NO"/>
        </w:rPr>
        <w:t>.</w:t>
      </w:r>
      <w:r w:rsidR="00AE3AEB" w:rsidRPr="00AE3AEB">
        <w:rPr>
          <w:rFonts w:ascii="Oslo Sans Office" w:eastAsia="Times New Roman" w:hAnsi="Oslo Sans Office" w:cs="Times New Roman"/>
          <w:szCs w:val="16"/>
          <w:lang w:eastAsia="nb-NO"/>
        </w:rPr>
        <w:t xml:space="preserve"> </w:t>
      </w:r>
      <w:r w:rsidR="00AE3AEB" w:rsidRPr="00D058D7">
        <w:rPr>
          <w:rFonts w:ascii="Oslo Sans Office" w:eastAsia="Times New Roman" w:hAnsi="Oslo Sans Office" w:cs="Times New Roman"/>
          <w:szCs w:val="16"/>
          <w:lang w:eastAsia="nb-NO"/>
        </w:rPr>
        <w:t xml:space="preserve">Første </w:t>
      </w:r>
      <w:r w:rsidR="00AE3AEB" w:rsidRPr="00D058D7">
        <w:rPr>
          <w:rFonts w:ascii="Oslo Sans Office" w:eastAsia="Times New Roman" w:hAnsi="Oslo Sans Office" w:cs="Times New Roman"/>
          <w:szCs w:val="16"/>
          <w:lang w:eastAsia="nb-NO"/>
        </w:rPr>
        <w:lastRenderedPageBreak/>
        <w:t xml:space="preserve">regulering kan </w:t>
      </w:r>
      <w:r w:rsidR="00AE3AEB">
        <w:rPr>
          <w:rFonts w:ascii="Oslo Sans Office" w:eastAsia="Times New Roman" w:hAnsi="Oslo Sans Office" w:cs="Times New Roman"/>
          <w:szCs w:val="16"/>
          <w:lang w:eastAsia="nb-NO"/>
        </w:rPr>
        <w:t xml:space="preserve">skje 12 </w:t>
      </w:r>
      <w:proofErr w:type="spellStart"/>
      <w:r w:rsidR="00AE3AEB">
        <w:rPr>
          <w:rFonts w:ascii="Oslo Sans Office" w:eastAsia="Times New Roman" w:hAnsi="Oslo Sans Office" w:cs="Times New Roman"/>
          <w:szCs w:val="16"/>
          <w:lang w:eastAsia="nb-NO"/>
        </w:rPr>
        <w:t>mnd</w:t>
      </w:r>
      <w:proofErr w:type="spellEnd"/>
      <w:r w:rsidR="00AE3AEB">
        <w:rPr>
          <w:rFonts w:ascii="Oslo Sans Office" w:eastAsia="Times New Roman" w:hAnsi="Oslo Sans Office" w:cs="Times New Roman"/>
          <w:szCs w:val="16"/>
          <w:lang w:eastAsia="nb-NO"/>
        </w:rPr>
        <w:t xml:space="preserve"> etter kontraktoppstart og </w:t>
      </w:r>
      <w:r w:rsidR="00AE3AEB" w:rsidRPr="00D058D7">
        <w:rPr>
          <w:rFonts w:ascii="Oslo Sans Office" w:eastAsia="Times New Roman" w:hAnsi="Oslo Sans Office" w:cs="Times New Roman"/>
          <w:szCs w:val="16"/>
          <w:lang w:eastAsia="nb-NO"/>
        </w:rPr>
        <w:t xml:space="preserve">Leverandøren skal </w:t>
      </w:r>
      <w:r w:rsidR="00AE3AEB">
        <w:rPr>
          <w:rFonts w:ascii="Oslo Sans Office" w:eastAsia="Times New Roman" w:hAnsi="Oslo Sans Office" w:cs="Times New Roman"/>
          <w:szCs w:val="16"/>
          <w:lang w:eastAsia="nb-NO"/>
        </w:rPr>
        <w:t>varsle</w:t>
      </w:r>
      <w:r w:rsidR="00AE3AEB" w:rsidRPr="00D058D7">
        <w:rPr>
          <w:rFonts w:ascii="Oslo Sans Office" w:eastAsia="Times New Roman" w:hAnsi="Oslo Sans Office" w:cs="Times New Roman"/>
          <w:szCs w:val="16"/>
          <w:lang w:eastAsia="nb-NO"/>
        </w:rPr>
        <w:t xml:space="preserve"> oppdragsgiver </w:t>
      </w:r>
      <w:r w:rsidR="00AE3AEB">
        <w:rPr>
          <w:rFonts w:ascii="Oslo Sans Office" w:eastAsia="Times New Roman" w:hAnsi="Oslo Sans Office" w:cs="Times New Roman"/>
          <w:szCs w:val="16"/>
          <w:lang w:eastAsia="nb-NO"/>
        </w:rPr>
        <w:t>i forkant av prisreguleringen</w:t>
      </w:r>
      <w:r w:rsidR="00AE3AEB" w:rsidRPr="00D058D7">
        <w:rPr>
          <w:rFonts w:ascii="Oslo Sans Office" w:eastAsia="Times New Roman" w:hAnsi="Oslo Sans Office" w:cs="Times New Roman"/>
          <w:szCs w:val="16"/>
          <w:lang w:eastAsia="nb-NO"/>
        </w:rPr>
        <w:t>.</w:t>
      </w:r>
    </w:p>
    <w:p w14:paraId="1848AE72" w14:textId="04B531DC" w:rsidR="00BF6554" w:rsidRPr="00E63CE7" w:rsidRDefault="00BF6554" w:rsidP="00E0491A">
      <w:pPr>
        <w:spacing w:after="0" w:line="240" w:lineRule="auto"/>
        <w:rPr>
          <w:rFonts w:ascii="Oslo Sans Office" w:eastAsia="Times New Roman" w:hAnsi="Oslo Sans Office" w:cs="Times New Roman"/>
          <w:szCs w:val="16"/>
          <w:lang w:eastAsia="nb-NO"/>
        </w:rPr>
      </w:pPr>
    </w:p>
    <w:p w14:paraId="3FE239CA" w14:textId="7B02BD2A" w:rsidR="00E0491A" w:rsidRPr="00E76B0C" w:rsidRDefault="00E0491A" w:rsidP="00F803CC">
      <w:pPr>
        <w:pStyle w:val="Overskrift2"/>
        <w:rPr>
          <w:rFonts w:eastAsia="Oslo Sans Office"/>
          <w:sz w:val="22"/>
          <w:szCs w:val="28"/>
          <w:lang w:eastAsia="nb-NO"/>
        </w:rPr>
      </w:pPr>
      <w:bookmarkStart w:id="51" w:name="_Toc202694485"/>
      <w:bookmarkStart w:id="52" w:name="_Toc142384614"/>
      <w:bookmarkStart w:id="53" w:name="_Toc238123845"/>
      <w:r w:rsidRPr="00E76B0C">
        <w:rPr>
          <w:rFonts w:eastAsia="Oslo Sans Office"/>
          <w:sz w:val="22"/>
          <w:szCs w:val="28"/>
          <w:lang w:eastAsia="nb-NO"/>
        </w:rPr>
        <w:t xml:space="preserve">Utgifter og reiser (standardvilkårene pkt. </w:t>
      </w:r>
      <w:r w:rsidR="0014092C" w:rsidRPr="00E76B0C">
        <w:rPr>
          <w:rFonts w:eastAsia="Oslo Sans Office"/>
          <w:sz w:val="22"/>
          <w:szCs w:val="28"/>
          <w:lang w:eastAsia="nb-NO"/>
        </w:rPr>
        <w:t>9</w:t>
      </w:r>
      <w:r w:rsidRPr="00E76B0C">
        <w:rPr>
          <w:rFonts w:eastAsia="Oslo Sans Office"/>
          <w:sz w:val="22"/>
          <w:szCs w:val="28"/>
          <w:lang w:eastAsia="nb-NO"/>
        </w:rPr>
        <w:t>.3)</w:t>
      </w:r>
      <w:bookmarkEnd w:id="51"/>
      <w:bookmarkEnd w:id="52"/>
      <w:bookmarkEnd w:id="53"/>
    </w:p>
    <w:p w14:paraId="055318B3" w14:textId="390F59A2"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 xml:space="preserve">I tillegg til avtalt pris under pkt. </w:t>
      </w:r>
      <w:r w:rsidR="005C7396">
        <w:rPr>
          <w:rFonts w:ascii="Oslo Sans Office" w:eastAsia="Times New Roman" w:hAnsi="Oslo Sans Office" w:cs="Times New Roman"/>
          <w:szCs w:val="16"/>
          <w:lang w:eastAsia="nb-NO"/>
        </w:rPr>
        <w:t>8</w:t>
      </w:r>
      <w:r w:rsidRPr="00E76B0C">
        <w:rPr>
          <w:rFonts w:ascii="Oslo Sans Office" w:eastAsia="Times New Roman" w:hAnsi="Oslo Sans Office" w:cs="Times New Roman"/>
          <w:szCs w:val="16"/>
          <w:lang w:eastAsia="nb-NO"/>
        </w:rPr>
        <w:t xml:space="preserve">.1, skal Oppdragsgiver refundere Leverandørs dokumenterte utgifter til: </w:t>
      </w:r>
    </w:p>
    <w:p w14:paraId="5FE749F7"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470D78C0"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w:t>
      </w:r>
    </w:p>
    <w:p w14:paraId="6ADE266E"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w:t>
      </w:r>
    </w:p>
    <w:p w14:paraId="67752B2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504F48C" w14:textId="15CC5AE0" w:rsidR="00E0491A" w:rsidRPr="00E0491A" w:rsidRDefault="00E0491A" w:rsidP="00F803CC">
      <w:pPr>
        <w:pStyle w:val="Overskrift1"/>
        <w:rPr>
          <w:rFonts w:eastAsia="Times New Roman"/>
          <w:lang w:eastAsia="nb-NO"/>
        </w:rPr>
      </w:pPr>
      <w:bookmarkStart w:id="54" w:name="_Toc202694486"/>
      <w:bookmarkStart w:id="55" w:name="_Toc142384615"/>
      <w:bookmarkStart w:id="56" w:name="_Toc238123846"/>
      <w:r w:rsidRPr="00E0491A">
        <w:rPr>
          <w:rFonts w:eastAsia="Times New Roman"/>
          <w:lang w:eastAsia="nb-NO"/>
        </w:rPr>
        <w:t xml:space="preserve">Betaling (standardvilkårene pkt. </w:t>
      </w:r>
      <w:r w:rsidR="00A63DEB">
        <w:rPr>
          <w:rFonts w:eastAsia="Times New Roman"/>
          <w:lang w:eastAsia="nb-NO"/>
        </w:rPr>
        <w:t>9</w:t>
      </w:r>
      <w:r w:rsidRPr="00E0491A">
        <w:rPr>
          <w:rFonts w:eastAsia="Times New Roman"/>
          <w:lang w:eastAsia="nb-NO"/>
        </w:rPr>
        <w:t>)</w:t>
      </w:r>
      <w:bookmarkEnd w:id="54"/>
      <w:bookmarkEnd w:id="55"/>
      <w:bookmarkEnd w:id="56"/>
    </w:p>
    <w:p w14:paraId="7A266AF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2EE3345E" w14:textId="307F8B4D" w:rsidR="00E0491A" w:rsidRPr="00E76B0C" w:rsidRDefault="00E0491A" w:rsidP="00F803CC">
      <w:pPr>
        <w:pStyle w:val="Overskrift2"/>
        <w:rPr>
          <w:rFonts w:eastAsia="Oslo Sans Office"/>
          <w:sz w:val="22"/>
          <w:szCs w:val="28"/>
          <w:lang w:eastAsia="nb-NO"/>
        </w:rPr>
      </w:pPr>
      <w:bookmarkStart w:id="57" w:name="_Toc202694487"/>
      <w:bookmarkStart w:id="58" w:name="_Toc142384616"/>
      <w:bookmarkStart w:id="59" w:name="_Toc238123847"/>
      <w:r w:rsidRPr="00E76B0C">
        <w:rPr>
          <w:rFonts w:eastAsia="Oslo Sans Office"/>
          <w:sz w:val="22"/>
          <w:szCs w:val="28"/>
          <w:lang w:eastAsia="nb-NO"/>
        </w:rPr>
        <w:t xml:space="preserve">Fastpris (standardvilkårene pkt. </w:t>
      </w:r>
      <w:r w:rsidR="00A63DEB" w:rsidRPr="00E76B0C">
        <w:rPr>
          <w:rFonts w:eastAsia="Oslo Sans Office"/>
          <w:sz w:val="22"/>
          <w:szCs w:val="28"/>
          <w:lang w:eastAsia="nb-NO"/>
        </w:rPr>
        <w:t>9.6</w:t>
      </w:r>
      <w:r w:rsidRPr="00E76B0C">
        <w:rPr>
          <w:rFonts w:eastAsia="Oslo Sans Office"/>
          <w:sz w:val="22"/>
          <w:szCs w:val="28"/>
          <w:lang w:eastAsia="nb-NO"/>
        </w:rPr>
        <w:t>)</w:t>
      </w:r>
      <w:bookmarkEnd w:id="57"/>
      <w:bookmarkEnd w:id="58"/>
      <w:bookmarkEnd w:id="59"/>
    </w:p>
    <w:p w14:paraId="3D795333"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Honoraret betales i henhold til følgende betalingsplan på grunnlag av det arbeid som er utført i løpet av én kalendermåned:</w:t>
      </w:r>
    </w:p>
    <w:p w14:paraId="7279A30A"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3F70BCD4"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 xml:space="preserve">Fakturadato  </w:t>
      </w:r>
      <w:proofErr w:type="gramStart"/>
      <w:r w:rsidRPr="00E76B0C">
        <w:rPr>
          <w:rFonts w:ascii="Oslo Sans Office" w:eastAsia="Times New Roman" w:hAnsi="Oslo Sans Office" w:cs="Times New Roman"/>
          <w:szCs w:val="16"/>
          <w:lang w:eastAsia="nb-NO"/>
        </w:rPr>
        <w:t xml:space="preserve">   …</w:t>
      </w:r>
      <w:proofErr w:type="gramEnd"/>
      <w:r w:rsidRPr="00E76B0C">
        <w:rPr>
          <w:rFonts w:ascii="Oslo Sans Office" w:eastAsia="Times New Roman" w:hAnsi="Oslo Sans Office" w:cs="Times New Roman"/>
          <w:szCs w:val="16"/>
          <w:lang w:eastAsia="nb-NO"/>
        </w:rPr>
        <w:t>……………………  hver måned.</w:t>
      </w:r>
    </w:p>
    <w:p w14:paraId="6308F72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r>
    </w:p>
    <w:p w14:paraId="69FE1005" w14:textId="67C67BFE" w:rsidR="00E0491A" w:rsidRPr="00E76B0C" w:rsidRDefault="00E0491A" w:rsidP="00F803CC">
      <w:pPr>
        <w:pStyle w:val="Overskrift2"/>
        <w:rPr>
          <w:rFonts w:eastAsia="Oslo Sans Office"/>
          <w:sz w:val="22"/>
          <w:szCs w:val="28"/>
          <w:lang w:eastAsia="nb-NO"/>
        </w:rPr>
      </w:pPr>
      <w:bookmarkStart w:id="60" w:name="_Toc202694488"/>
      <w:bookmarkStart w:id="61" w:name="_Toc142384617"/>
      <w:bookmarkStart w:id="62" w:name="_Toc238123848"/>
      <w:r w:rsidRPr="00E76B0C">
        <w:rPr>
          <w:rFonts w:eastAsia="Oslo Sans Office"/>
          <w:sz w:val="22"/>
          <w:szCs w:val="28"/>
          <w:lang w:eastAsia="nb-NO"/>
        </w:rPr>
        <w:t xml:space="preserve">Betaling etter medgått tid (standardvilkårene pkt. </w:t>
      </w:r>
      <w:r w:rsidR="00A63DEB" w:rsidRPr="00E76B0C">
        <w:rPr>
          <w:rFonts w:eastAsia="Oslo Sans Office"/>
          <w:sz w:val="22"/>
          <w:szCs w:val="28"/>
          <w:lang w:eastAsia="nb-NO"/>
        </w:rPr>
        <w:t>9.7</w:t>
      </w:r>
      <w:r w:rsidRPr="00E76B0C">
        <w:rPr>
          <w:rFonts w:eastAsia="Oslo Sans Office"/>
          <w:sz w:val="22"/>
          <w:szCs w:val="28"/>
          <w:lang w:eastAsia="nb-NO"/>
        </w:rPr>
        <w:t>)</w:t>
      </w:r>
      <w:bookmarkEnd w:id="60"/>
      <w:bookmarkEnd w:id="61"/>
      <w:bookmarkEnd w:id="62"/>
    </w:p>
    <w:p w14:paraId="21042102"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roofErr w:type="gramStart"/>
      <w:r w:rsidRPr="00E76B0C">
        <w:rPr>
          <w:rFonts w:ascii="Oslo Sans Office" w:eastAsia="Times New Roman" w:hAnsi="Oslo Sans Office" w:cs="Times New Roman"/>
          <w:szCs w:val="16"/>
          <w:lang w:eastAsia="nb-NO"/>
        </w:rPr>
        <w:t>Fakturadato  ...........................</w:t>
      </w:r>
      <w:proofErr w:type="gramEnd"/>
      <w:r w:rsidRPr="00E76B0C">
        <w:rPr>
          <w:rFonts w:ascii="Oslo Sans Office" w:eastAsia="Times New Roman" w:hAnsi="Oslo Sans Office" w:cs="Times New Roman"/>
          <w:szCs w:val="16"/>
          <w:lang w:eastAsia="nb-NO"/>
        </w:rPr>
        <w:t xml:space="preserve">                                                                                             </w:t>
      </w:r>
    </w:p>
    <w:p w14:paraId="36731268"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roofErr w:type="gramStart"/>
      <w:r w:rsidRPr="00E76B0C">
        <w:rPr>
          <w:rFonts w:ascii="Oslo Sans Office" w:eastAsia="Times New Roman" w:hAnsi="Oslo Sans Office" w:cs="Times New Roman"/>
          <w:szCs w:val="16"/>
          <w:lang w:eastAsia="nb-NO"/>
        </w:rPr>
        <w:t>Fakturadato  .......................</w:t>
      </w:r>
      <w:proofErr w:type="gramEnd"/>
      <w:r w:rsidRPr="00E76B0C">
        <w:rPr>
          <w:rFonts w:ascii="Oslo Sans Office" w:eastAsia="Times New Roman" w:hAnsi="Oslo Sans Office" w:cs="Times New Roman"/>
          <w:szCs w:val="16"/>
          <w:lang w:eastAsia="nb-NO"/>
        </w:rPr>
        <w:t>….</w:t>
      </w:r>
    </w:p>
    <w:p w14:paraId="779600F6"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roofErr w:type="gramStart"/>
      <w:r w:rsidRPr="00E76B0C">
        <w:rPr>
          <w:rFonts w:ascii="Oslo Sans Office" w:eastAsia="Times New Roman" w:hAnsi="Oslo Sans Office" w:cs="Times New Roman"/>
          <w:szCs w:val="16"/>
          <w:lang w:eastAsia="nb-NO"/>
        </w:rPr>
        <w:t>Fakturadato  …</w:t>
      </w:r>
      <w:proofErr w:type="gramEnd"/>
      <w:r w:rsidRPr="00E76B0C">
        <w:rPr>
          <w:rFonts w:ascii="Oslo Sans Office" w:eastAsia="Times New Roman" w:hAnsi="Oslo Sans Office" w:cs="Times New Roman"/>
          <w:szCs w:val="16"/>
          <w:lang w:eastAsia="nb-NO"/>
        </w:rPr>
        <w:t>……</w:t>
      </w:r>
      <w:proofErr w:type="gramStart"/>
      <w:r w:rsidRPr="00E76B0C">
        <w:rPr>
          <w:rFonts w:ascii="Oslo Sans Office" w:eastAsia="Times New Roman" w:hAnsi="Oslo Sans Office" w:cs="Times New Roman"/>
          <w:szCs w:val="16"/>
          <w:lang w:eastAsia="nb-NO"/>
        </w:rPr>
        <w:t>………….</w:t>
      </w:r>
      <w:proofErr w:type="gramEnd"/>
      <w:r w:rsidRPr="00E76B0C">
        <w:rPr>
          <w:rFonts w:ascii="Oslo Sans Office" w:eastAsia="Times New Roman" w:hAnsi="Oslo Sans Office" w:cs="Times New Roman"/>
          <w:szCs w:val="16"/>
          <w:lang w:eastAsia="nb-NO"/>
        </w:rPr>
        <w:t>……</w:t>
      </w:r>
    </w:p>
    <w:p w14:paraId="50AFCDC2" w14:textId="77777777" w:rsidR="00E0491A" w:rsidRPr="00E76B0C" w:rsidRDefault="00E0491A" w:rsidP="00E0491A">
      <w:pPr>
        <w:spacing w:after="0" w:line="240" w:lineRule="auto"/>
        <w:rPr>
          <w:rFonts w:ascii="Oslo Sans Office" w:eastAsia="Times New Roman" w:hAnsi="Oslo Sans Office" w:cs="Times New Roman"/>
          <w:iCs/>
          <w:szCs w:val="20"/>
          <w:lang w:eastAsia="nb-NO"/>
        </w:rPr>
      </w:pPr>
    </w:p>
    <w:p w14:paraId="03757701" w14:textId="250508B6" w:rsidR="00E0491A" w:rsidRPr="00E0491A" w:rsidRDefault="00E0491A" w:rsidP="00F803CC">
      <w:pPr>
        <w:pStyle w:val="Overskrift1"/>
        <w:rPr>
          <w:rFonts w:eastAsia="Times New Roman"/>
          <w:lang w:eastAsia="nb-NO"/>
        </w:rPr>
      </w:pPr>
      <w:bookmarkStart w:id="63" w:name="_Toc142384618"/>
      <w:bookmarkStart w:id="64" w:name="_Toc238123849"/>
      <w:r w:rsidRPr="00E0491A">
        <w:rPr>
          <w:rFonts w:eastAsia="Times New Roman"/>
          <w:lang w:eastAsia="nb-NO"/>
        </w:rPr>
        <w:t>Oppsigelse</w:t>
      </w:r>
      <w:bookmarkEnd w:id="63"/>
      <w:bookmarkEnd w:id="64"/>
      <w:r w:rsidRPr="00E0491A">
        <w:rPr>
          <w:rFonts w:eastAsia="Times New Roman"/>
          <w:lang w:eastAsia="nb-NO"/>
        </w:rPr>
        <w:t xml:space="preserve"> </w:t>
      </w:r>
    </w:p>
    <w:p w14:paraId="76BC6E08"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Kontrakten kan sies opp av Oppdragsgiver med 6 måneder skriftlig varsel dersom det foreligger saklig grunn.</w:t>
      </w:r>
    </w:p>
    <w:p w14:paraId="35D627E9" w14:textId="77777777" w:rsidR="00E0491A" w:rsidRPr="00E76B0C" w:rsidRDefault="00E0491A" w:rsidP="00E0491A">
      <w:pPr>
        <w:spacing w:after="0" w:line="240" w:lineRule="auto"/>
        <w:rPr>
          <w:rFonts w:ascii="Oslo Sans Office" w:eastAsia="Times New Roman" w:hAnsi="Oslo Sans Office" w:cs="Times New Roman"/>
          <w:iCs/>
          <w:szCs w:val="20"/>
          <w:lang w:eastAsia="nb-NO"/>
        </w:rPr>
      </w:pPr>
    </w:p>
    <w:p w14:paraId="7E9E3A66" w14:textId="20716484" w:rsidR="00E0491A" w:rsidRPr="00E76B0C" w:rsidRDefault="00E0491A" w:rsidP="00E76B0C">
      <w:pPr>
        <w:pStyle w:val="Overskrift1"/>
        <w:rPr>
          <w:rFonts w:eastAsia="Times New Roman"/>
          <w:lang w:eastAsia="nb-NO"/>
        </w:rPr>
      </w:pPr>
      <w:bookmarkStart w:id="65" w:name="_Toc142384620"/>
      <w:bookmarkStart w:id="66" w:name="_Toc238123850"/>
      <w:r w:rsidRPr="00E0491A">
        <w:rPr>
          <w:rFonts w:eastAsia="Times New Roman"/>
          <w:lang w:eastAsia="nb-NO"/>
        </w:rPr>
        <w:t>Oslo kommunes seriøsitetsbestemmelser</w:t>
      </w:r>
      <w:bookmarkEnd w:id="65"/>
      <w:bookmarkEnd w:id="66"/>
    </w:p>
    <w:p w14:paraId="0E1CD8AE" w14:textId="77777777" w:rsidR="00E0491A" w:rsidRPr="00E76B0C" w:rsidRDefault="00E0491A" w:rsidP="005727D0">
      <w:pPr>
        <w:pStyle w:val="Overskrift2"/>
        <w:rPr>
          <w:rFonts w:eastAsia="Oslo Sans Office"/>
          <w:sz w:val="22"/>
          <w:szCs w:val="28"/>
          <w:lang w:eastAsia="nb-NO"/>
        </w:rPr>
      </w:pPr>
      <w:bookmarkStart w:id="67" w:name="_Toc132890233"/>
      <w:bookmarkStart w:id="68" w:name="_Toc142384621"/>
      <w:bookmarkStart w:id="69" w:name="_Toc1973013720"/>
      <w:bookmarkStart w:id="70" w:name="_Toc120398748"/>
      <w:bookmarkStart w:id="71" w:name="_Toc856709127"/>
      <w:bookmarkStart w:id="72" w:name="_Toc514227764"/>
      <w:bookmarkStart w:id="73" w:name="_Toc916215406"/>
      <w:bookmarkStart w:id="74" w:name="_Toc548596610"/>
      <w:bookmarkStart w:id="75" w:name="_Toc774910574"/>
      <w:bookmarkStart w:id="76" w:name="_Toc585831736"/>
      <w:bookmarkStart w:id="77" w:name="_Toc1223077961"/>
      <w:bookmarkStart w:id="78" w:name="_Toc1524142343"/>
      <w:bookmarkStart w:id="79" w:name="_Toc1856344883"/>
      <w:bookmarkStart w:id="80" w:name="_Toc1103190060"/>
      <w:bookmarkStart w:id="81" w:name="_Toc304628671"/>
      <w:bookmarkStart w:id="82" w:name="_Toc238123851"/>
      <w:r w:rsidRPr="00E76B0C">
        <w:rPr>
          <w:rFonts w:eastAsia="Oslo Sans Office"/>
          <w:sz w:val="22"/>
          <w:szCs w:val="28"/>
          <w:lang w:eastAsia="nb-NO"/>
        </w:rPr>
        <w:t>Krav til lønns- og arbeidsvilkår</w:t>
      </w:r>
      <w:bookmarkEnd w:id="67"/>
      <w:bookmarkEnd w:id="68"/>
      <w:bookmarkEnd w:id="82"/>
      <w:r w:rsidRPr="00E76B0C">
        <w:rPr>
          <w:rFonts w:eastAsia="Oslo Sans Office"/>
          <w:sz w:val="22"/>
          <w:szCs w:val="28"/>
          <w:lang w:eastAsia="nb-NO"/>
        </w:rPr>
        <w:t xml:space="preserve"> </w:t>
      </w:r>
      <w:bookmarkEnd w:id="69"/>
      <w:bookmarkEnd w:id="70"/>
      <w:bookmarkEnd w:id="71"/>
      <w:bookmarkEnd w:id="72"/>
      <w:bookmarkEnd w:id="73"/>
      <w:bookmarkEnd w:id="74"/>
      <w:bookmarkEnd w:id="75"/>
      <w:bookmarkEnd w:id="76"/>
      <w:bookmarkEnd w:id="77"/>
      <w:bookmarkEnd w:id="78"/>
      <w:bookmarkEnd w:id="79"/>
    </w:p>
    <w:p w14:paraId="03B1388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Medvirkende arbeiders lønns- og arbeidsvilkår skal ikke være dårligere enn det som følger av den til enhver tid gjeldende arbeidsmiljølovgivning. </w:t>
      </w:r>
    </w:p>
    <w:p w14:paraId="40D302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 lønns- og arbeidsvilkår menes blant annet arbeidstid, lønn herunder overtidstillegg, skift- og turnustillegg og ulempetillegg, obligatorisk tjenestepensjon og dekning av utgifter til reise, kost og losji. </w:t>
      </w:r>
    </w:p>
    <w:p w14:paraId="7A08CA0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Segoe UI"/>
          <w:szCs w:val="20"/>
        </w:rPr>
        <w:t xml:space="preserve">På områder som er dekket av forskrift om allmenngjort tariffavtale skal medvirkende arbeiders lønns- og arbeidsvilkår ikke være dårligere enn allmenngjøringsforskriften for den </w:t>
      </w:r>
      <w:r w:rsidRPr="00E76B0C">
        <w:rPr>
          <w:rFonts w:ascii="Oslo Sans Office" w:eastAsia="Times New Roman" w:hAnsi="Oslo Sans Office" w:cs="Times New Roman"/>
          <w:szCs w:val="20"/>
        </w:rPr>
        <w:t>aktuelle bransje.  </w:t>
      </w:r>
    </w:p>
    <w:p w14:paraId="3E3B4469"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lastRenderedPageBreak/>
        <w:t>På områder som ikke er dekket av forskrift om allmenngjort tariffavtale, skal medvirkende arbeiders lønns- og arbeidsvilkår ikke være dårligere enn landsomfattende tariffavtale for den aktuelle bransje.  </w:t>
      </w:r>
    </w:p>
    <w:p w14:paraId="02BC5048"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 xml:space="preserve">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0D608F5C"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p>
    <w:p w14:paraId="4C686E8D"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 xml:space="preserve">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65F5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vederlagsfritt dokumentere at krav som følger av denne bestemmelsen er oppfylt. Dokumentasjon som minimum kan kreves er kopi av arbeidsavtale, lønnsslipp, timeliste, arbeiderens CV og arbeidsgiverens bankutskrift.</w:t>
      </w:r>
    </w:p>
    <w:p w14:paraId="2B8A3CB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w:t>
      </w:r>
    </w:p>
    <w:p w14:paraId="714873E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skriftlig avtale om trekk i lønn, gjennomsnittsberegning av arbeidstid og arbeidsplan.</w:t>
      </w:r>
    </w:p>
    <w:p w14:paraId="03923D1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betaling for kostnader knyttet til kost, losji og reise der arbeideren har rett til slik utgiftsdekning.</w:t>
      </w:r>
    </w:p>
    <w:p w14:paraId="1C3E06E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Leverandøren skal gjennomføre nødvendig kontroll hos sine underleverandører for å påse at pliktene etter denne bestemmelsen overholdes. Personvern skal ivaretas ved kontroll. </w:t>
      </w:r>
    </w:p>
    <w:p w14:paraId="129B8F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overholde den til enhver tid gjeldende arbeidsmiljølov.</w:t>
      </w:r>
    </w:p>
    <w:p w14:paraId="74D19C1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lastRenderedPageBreak/>
        <w:t>Ved brudd på denne bestemmelsen skal Leverandøren rette forholdet umiddelbart. Oppdragsgiver har rett til å holde tilbake et forholdsmessig beløp på opptil to ganger uberettiget besparelse frem til forholdet er rettet.</w:t>
      </w:r>
    </w:p>
    <w:p w14:paraId="285D6B1B"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w:t>
      </w:r>
    </w:p>
    <w:p w14:paraId="22E2BB5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 Utskiftingen skal skje uten kostnad for Oppdragsgiver. </w:t>
      </w:r>
    </w:p>
    <w:p w14:paraId="6F3A760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w:t>
      </w:r>
    </w:p>
    <w:p w14:paraId="30CE36C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217E9C6" w14:textId="77777777" w:rsidR="00E0491A" w:rsidRPr="00E76B0C" w:rsidRDefault="00E0491A" w:rsidP="005727D0">
      <w:pPr>
        <w:pStyle w:val="Overskrift2"/>
        <w:rPr>
          <w:rFonts w:eastAsia="Oslo Sans Office"/>
          <w:sz w:val="22"/>
          <w:szCs w:val="28"/>
          <w:lang w:eastAsia="nb-NO"/>
        </w:rPr>
      </w:pPr>
      <w:bookmarkStart w:id="83" w:name="_Toc313471219"/>
      <w:bookmarkStart w:id="84" w:name="_Toc1599864771"/>
      <w:bookmarkStart w:id="85" w:name="_Toc1072665692"/>
      <w:bookmarkStart w:id="86" w:name="_Toc125318961"/>
      <w:bookmarkStart w:id="87" w:name="_Toc1773713536"/>
      <w:bookmarkStart w:id="88" w:name="_Toc502264344"/>
      <w:bookmarkStart w:id="89" w:name="_Toc736297234"/>
      <w:bookmarkStart w:id="90" w:name="_Toc1535928583"/>
      <w:bookmarkStart w:id="91" w:name="_Toc452232753"/>
      <w:bookmarkStart w:id="92" w:name="_Toc1540739170"/>
      <w:bookmarkStart w:id="93" w:name="_Toc2031875892"/>
      <w:bookmarkStart w:id="94" w:name="_Toc1426136662"/>
      <w:bookmarkStart w:id="95" w:name="_Toc196824790"/>
      <w:bookmarkStart w:id="96" w:name="_Toc132890234"/>
      <w:bookmarkStart w:id="97" w:name="_Toc142384622"/>
      <w:bookmarkStart w:id="98" w:name="_Toc238123852"/>
      <w:r w:rsidRPr="00E76B0C">
        <w:rPr>
          <w:rFonts w:eastAsia="Oslo Sans Office"/>
          <w:sz w:val="22"/>
          <w:szCs w:val="28"/>
          <w:lang w:eastAsia="nb-NO"/>
        </w:rPr>
        <w:t>Krav om elektronisk betaling og oppgjør</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A70325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 betaling og oppgjør i forbindelse med oppfyllelse av denne kontrakten skal foretas med elektronisk betalingsmiddel, og skal kunne dokumenteres.</w:t>
      </w:r>
    </w:p>
    <w:p w14:paraId="5D47EC2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2B3C598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45429DED" w14:textId="77777777" w:rsidR="00E0491A" w:rsidRPr="00E76B0C" w:rsidRDefault="00E0491A" w:rsidP="005727D0">
      <w:pPr>
        <w:pStyle w:val="Overskrift2"/>
        <w:rPr>
          <w:rFonts w:eastAsia="Oslo Sans Office"/>
          <w:sz w:val="22"/>
          <w:szCs w:val="28"/>
          <w:lang w:eastAsia="nb-NO"/>
        </w:rPr>
      </w:pPr>
      <w:bookmarkStart w:id="99" w:name="_Toc1666909147"/>
      <w:bookmarkStart w:id="100" w:name="_Toc350522684"/>
      <w:bookmarkStart w:id="101" w:name="_Toc1912349978"/>
      <w:bookmarkStart w:id="102" w:name="_Toc408934856"/>
      <w:bookmarkStart w:id="103" w:name="_Toc1456243393"/>
      <w:bookmarkStart w:id="104" w:name="_Toc1870846623"/>
      <w:bookmarkStart w:id="105" w:name="_Toc971284917"/>
      <w:bookmarkStart w:id="106" w:name="_Toc1529596404"/>
      <w:bookmarkStart w:id="107" w:name="_Toc1715317321"/>
      <w:bookmarkStart w:id="108" w:name="_Toc963775051"/>
      <w:bookmarkStart w:id="109" w:name="_Toc1661130171"/>
      <w:bookmarkStart w:id="110" w:name="_Toc427957725"/>
      <w:bookmarkStart w:id="111" w:name="_Toc1151221378"/>
      <w:bookmarkStart w:id="112" w:name="_Toc132890235"/>
      <w:bookmarkStart w:id="113" w:name="_Toc142384623"/>
      <w:bookmarkStart w:id="114" w:name="_Toc238123853"/>
      <w:r w:rsidRPr="00E76B0C">
        <w:rPr>
          <w:rFonts w:eastAsia="Oslo Sans Office"/>
          <w:sz w:val="22"/>
          <w:szCs w:val="28"/>
          <w:lang w:eastAsia="nb-NO"/>
        </w:rPr>
        <w:t>Krav om elektronisk utbetaling av lønn til arbeiders bankkonto</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27B174C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Lønn, vederlag og annen godtgjørelse til arbeider som medvirker til å oppfylle kontrakten, skal utbetales til den enkelte arbeiders bankkonto uten kostnader for arbeideren. </w:t>
      </w:r>
    </w:p>
    <w:p w14:paraId="5DDA9EE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w:t>
      </w:r>
      <w:r w:rsidRPr="00E76B0C">
        <w:rPr>
          <w:rFonts w:ascii="Oslo Sans Office" w:eastAsia="Times New Roman" w:hAnsi="Oslo Sans Office" w:cs="Times New Roman"/>
          <w:szCs w:val="20"/>
        </w:rPr>
        <w:t>brudd per person.</w:t>
      </w:r>
      <w:r w:rsidRPr="00E76B0C">
        <w:rPr>
          <w:rFonts w:ascii="Oslo Sans Office" w:eastAsia="Oslo Sans Office" w:hAnsi="Oslo Sans Office" w:cs="Oslo Sans Office"/>
          <w:szCs w:val="20"/>
        </w:rPr>
        <w:t xml:space="preserve"> I</w:t>
      </w:r>
      <w:r w:rsidRPr="00E76B0C">
        <w:rPr>
          <w:rFonts w:ascii="Oslo Sans Office" w:eastAsia="Times New Roman" w:hAnsi="Oslo Sans Office" w:cs="Times New Roman"/>
          <w:szCs w:val="20"/>
        </w:rPr>
        <w:t xml:space="preserve"> vurderingen av hva som er forholdsmessig, skal det særlig legges vekt på bruddets alvorlighetsgrad, omfang, varighet og betydning for Oppdragsgiver. </w:t>
      </w:r>
    </w:p>
    <w:p w14:paraId="2710151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Alle avtaler Leverandøren inngår for utførelse av arbeid under denne kontrakten, skal inneholde tilsvarende bestemmelser.</w:t>
      </w:r>
    </w:p>
    <w:p w14:paraId="2F05B3CD" w14:textId="5F2EE542" w:rsidR="00E0491A" w:rsidRPr="00E76B0C" w:rsidRDefault="00E0491A" w:rsidP="005727D0">
      <w:pPr>
        <w:pStyle w:val="Overskrift2"/>
        <w:rPr>
          <w:rFonts w:eastAsia="Oslo Sans Office"/>
          <w:sz w:val="22"/>
          <w:szCs w:val="28"/>
          <w:lang w:eastAsia="nb-NO"/>
        </w:rPr>
      </w:pPr>
      <w:bookmarkStart w:id="115" w:name="_Toc132890236"/>
      <w:bookmarkStart w:id="116" w:name="_Toc142384624"/>
      <w:bookmarkStart w:id="117" w:name="_Toc238123854"/>
      <w:r w:rsidRPr="00E76B0C">
        <w:rPr>
          <w:rFonts w:eastAsia="Oslo Sans Office"/>
          <w:sz w:val="22"/>
          <w:szCs w:val="28"/>
          <w:lang w:eastAsia="nb-NO"/>
        </w:rPr>
        <w:t>Krav om yrkesmessig integritet</w:t>
      </w:r>
      <w:bookmarkEnd w:id="80"/>
      <w:bookmarkEnd w:id="81"/>
      <w:r w:rsidRPr="00E76B0C">
        <w:rPr>
          <w:rFonts w:eastAsia="Oslo Sans Office"/>
          <w:sz w:val="22"/>
          <w:szCs w:val="28"/>
          <w:lang w:eastAsia="nb-NO"/>
        </w:rPr>
        <w:t xml:space="preserve"> og dokumentasjonsplikt</w:t>
      </w:r>
      <w:bookmarkEnd w:id="115"/>
      <w:bookmarkEnd w:id="116"/>
      <w:bookmarkEnd w:id="117"/>
    </w:p>
    <w:p w14:paraId="08CF8BE7" w14:textId="77777777" w:rsidR="00E0491A" w:rsidRPr="00E76B0C" w:rsidRDefault="00E0491A" w:rsidP="00E0491A">
      <w:pPr>
        <w:spacing w:after="240" w:line="264" w:lineRule="auto"/>
        <w:rPr>
          <w:rFonts w:ascii="Oslo Sans Office" w:eastAsia="Times New Roman" w:hAnsi="Oslo Sans Office" w:cs="Times New Roman"/>
          <w:szCs w:val="20"/>
        </w:rPr>
      </w:pPr>
      <w:bookmarkStart w:id="118" w:name="_Hlk130389124"/>
      <w:r w:rsidRPr="00E76B0C">
        <w:rPr>
          <w:rFonts w:ascii="Oslo Sans Office" w:eastAsia="Times New Roman" w:hAnsi="Oslo Sans Office" w:cs="Times New Roman"/>
          <w:szCs w:val="20"/>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D36DAE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5C77F24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avtaler Leverandøren inngår for utførelse av arbeid under denne kontrakten, skal inneholde tilsvarende bestemmelser. </w:t>
      </w:r>
    </w:p>
    <w:p w14:paraId="0095A5DF" w14:textId="2668E969" w:rsidR="00E0491A" w:rsidRPr="00E76B0C" w:rsidRDefault="00E0491A" w:rsidP="005727D0">
      <w:pPr>
        <w:pStyle w:val="Overskrift2"/>
        <w:rPr>
          <w:rFonts w:eastAsia="Oslo Sans Office"/>
          <w:sz w:val="22"/>
          <w:szCs w:val="28"/>
          <w:lang w:eastAsia="nb-NO"/>
        </w:rPr>
      </w:pPr>
      <w:bookmarkStart w:id="119" w:name="_Toc132890237"/>
      <w:bookmarkStart w:id="120" w:name="_Toc142384625"/>
      <w:bookmarkStart w:id="121" w:name="_Toc238123855"/>
      <w:bookmarkEnd w:id="118"/>
      <w:r w:rsidRPr="00E76B0C">
        <w:rPr>
          <w:rFonts w:eastAsia="Oslo Sans Office"/>
          <w:sz w:val="22"/>
          <w:szCs w:val="28"/>
          <w:lang w:eastAsia="nb-NO"/>
        </w:rPr>
        <w:t>Oppdragsgivers rett til å gjennomføre revisjon og stedlig kontroll</w:t>
      </w:r>
      <w:bookmarkEnd w:id="119"/>
      <w:bookmarkEnd w:id="120"/>
      <w:bookmarkEnd w:id="121"/>
    </w:p>
    <w:p w14:paraId="080911F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p>
    <w:p w14:paraId="5F02DBD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0BB7B0E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Tillitsvalgte kan ikke nektes adgang ved stedlig kontroll der kontraktsarbeidet utføres.</w:t>
      </w:r>
    </w:p>
    <w:p w14:paraId="210AC3D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p>
    <w:p w14:paraId="350810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16299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Oslo Sans Office" w:hAnsi="Oslo Sans Office" w:cs="Oslo Sans Office"/>
          <w:szCs w:val="20"/>
        </w:rPr>
        <w:lastRenderedPageBreak/>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0EB3DB9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965A676" w14:textId="77777777" w:rsidR="00E0491A" w:rsidRPr="00E0491A" w:rsidRDefault="00E0491A" w:rsidP="005727D0">
      <w:pPr>
        <w:pStyle w:val="Overskrift2"/>
        <w:rPr>
          <w:rFonts w:eastAsia="Oslo Sans Office"/>
          <w:lang w:eastAsia="nb-NO"/>
        </w:rPr>
      </w:pPr>
      <w:bookmarkStart w:id="122" w:name="_Toc1463038342"/>
      <w:bookmarkStart w:id="123" w:name="_Toc1718520023"/>
      <w:bookmarkStart w:id="124" w:name="_Toc648012160"/>
      <w:bookmarkStart w:id="125" w:name="_Toc1641814495"/>
      <w:bookmarkStart w:id="126" w:name="_Toc1611153502"/>
      <w:bookmarkStart w:id="127" w:name="_Toc1537285876"/>
      <w:bookmarkStart w:id="128" w:name="_Toc817678272"/>
      <w:bookmarkStart w:id="129" w:name="_Toc1563987190"/>
      <w:bookmarkStart w:id="130" w:name="_Toc830254737"/>
      <w:bookmarkStart w:id="131" w:name="_Toc808540932"/>
      <w:bookmarkStart w:id="132" w:name="_Toc1147293768"/>
      <w:bookmarkStart w:id="133" w:name="_Toc480006760"/>
      <w:bookmarkStart w:id="134" w:name="_Toc1034372881"/>
      <w:bookmarkStart w:id="135" w:name="_Toc132890238"/>
      <w:bookmarkStart w:id="136" w:name="_Toc377150970"/>
      <w:bookmarkStart w:id="137" w:name="_Toc2042298663"/>
      <w:bookmarkStart w:id="138" w:name="_Toc1028118452"/>
      <w:bookmarkStart w:id="139" w:name="_Toc813041412"/>
      <w:bookmarkStart w:id="140" w:name="_Toc1705761601"/>
      <w:bookmarkStart w:id="141" w:name="_Toc819041054"/>
      <w:bookmarkStart w:id="142" w:name="_Toc834270876"/>
      <w:bookmarkStart w:id="143" w:name="_Toc727147344"/>
      <w:bookmarkStart w:id="144" w:name="_Toc274446790"/>
      <w:bookmarkStart w:id="145" w:name="_Toc345102826"/>
      <w:bookmarkStart w:id="146" w:name="_Toc763634409"/>
      <w:bookmarkStart w:id="147" w:name="_Toc998755163"/>
      <w:r w:rsidRPr="00E0491A">
        <w:rPr>
          <w:rFonts w:eastAsia="Oslo Sans Office"/>
          <w:lang w:eastAsia="nb-NO"/>
        </w:rPr>
        <w:t xml:space="preserve"> </w:t>
      </w:r>
      <w:bookmarkStart w:id="148" w:name="_Toc142384626"/>
      <w:bookmarkStart w:id="149" w:name="_Toc238123856"/>
      <w:r w:rsidRPr="00E76B0C">
        <w:rPr>
          <w:rFonts w:eastAsia="Oslo Sans Office"/>
          <w:sz w:val="22"/>
          <w:szCs w:val="28"/>
          <w:lang w:eastAsia="nb-NO"/>
        </w:rPr>
        <w:t>Konsekvenser ved brudd på konkurranselovgivningen</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48"/>
      <w:bookmarkEnd w:id="149"/>
    </w:p>
    <w:p w14:paraId="4BAFEC5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w:t>
      </w:r>
    </w:p>
    <w:p w14:paraId="370B6A0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Før heving eller utskiftning av underleverandør skjer, skal Oppdragiver vurdere tiden som er gått siden bruddet på konkurranseloven ble begått, hvilke </w:t>
      </w:r>
      <w:proofErr w:type="spellStart"/>
      <w:r w:rsidRPr="00E76B0C">
        <w:rPr>
          <w:rFonts w:ascii="Oslo Sans Office" w:eastAsia="Times New Roman" w:hAnsi="Oslo Sans Office" w:cs="Times New Roman"/>
          <w:szCs w:val="20"/>
          <w:lang w:eastAsia="nb-NO"/>
        </w:rPr>
        <w:t>self</w:t>
      </w:r>
      <w:proofErr w:type="spellEnd"/>
      <w:r w:rsidRPr="00E76B0C">
        <w:rPr>
          <w:rFonts w:ascii="Oslo Sans Office" w:eastAsia="Times New Roman" w:hAnsi="Oslo Sans Office" w:cs="Times New Roman"/>
          <w:szCs w:val="20"/>
          <w:lang w:eastAsia="nb-NO"/>
        </w:rPr>
        <w:t>-</w:t>
      </w:r>
      <w:proofErr w:type="spellStart"/>
      <w:r w:rsidRPr="00E76B0C">
        <w:rPr>
          <w:rFonts w:ascii="Oslo Sans Office" w:eastAsia="Times New Roman" w:hAnsi="Oslo Sans Office" w:cs="Times New Roman"/>
          <w:szCs w:val="20"/>
          <w:lang w:eastAsia="nb-NO"/>
        </w:rPr>
        <w:t>cleaning</w:t>
      </w:r>
      <w:proofErr w:type="spellEnd"/>
      <w:r w:rsidRPr="00E76B0C">
        <w:rPr>
          <w:rFonts w:ascii="Oslo Sans Office" w:eastAsia="Times New Roman" w:hAnsi="Oslo Sans Office" w:cs="Times New Roman"/>
          <w:szCs w:val="20"/>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w:t>
      </w:r>
    </w:p>
    <w:p w14:paraId="4BF04C63" w14:textId="1D329D6F" w:rsidR="00E0491A" w:rsidRPr="00E0491A" w:rsidRDefault="00E0491A" w:rsidP="00E0491A">
      <w:pPr>
        <w:autoSpaceDE w:val="0"/>
        <w:autoSpaceDN w:val="0"/>
        <w:adjustRightInd w:val="0"/>
        <w:spacing w:after="240" w:line="264" w:lineRule="auto"/>
        <w:rPr>
          <w:rFonts w:ascii="Oslo Sans Office" w:eastAsia="Times New Roman" w:hAnsi="Oslo Sans Office" w:cs="Times New Roman"/>
          <w:sz w:val="24"/>
          <w:szCs w:val="24"/>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End w:id="136"/>
      <w:bookmarkEnd w:id="137"/>
      <w:bookmarkEnd w:id="138"/>
      <w:bookmarkEnd w:id="139"/>
      <w:bookmarkEnd w:id="140"/>
      <w:bookmarkEnd w:id="141"/>
      <w:bookmarkEnd w:id="142"/>
      <w:bookmarkEnd w:id="143"/>
      <w:bookmarkEnd w:id="144"/>
      <w:bookmarkEnd w:id="145"/>
      <w:bookmarkEnd w:id="146"/>
      <w:bookmarkEnd w:id="147"/>
    </w:p>
    <w:p w14:paraId="5CAF5FBC" w14:textId="4FFD09BA" w:rsidR="00E0491A" w:rsidRPr="00E76B0C" w:rsidRDefault="00E0491A" w:rsidP="005727D0">
      <w:pPr>
        <w:pStyle w:val="Overskrift2"/>
        <w:rPr>
          <w:rFonts w:eastAsia="Oslo Sans Office"/>
          <w:sz w:val="22"/>
          <w:szCs w:val="28"/>
          <w:lang w:eastAsia="nb-NO"/>
        </w:rPr>
      </w:pPr>
      <w:bookmarkStart w:id="150" w:name="_Toc1866253077"/>
      <w:bookmarkStart w:id="151" w:name="_Toc1232789163"/>
      <w:bookmarkStart w:id="152" w:name="_Toc114283609"/>
      <w:bookmarkStart w:id="153" w:name="_Toc656899802"/>
      <w:bookmarkStart w:id="154" w:name="_Toc850519798"/>
      <w:bookmarkStart w:id="155" w:name="_Toc653545512"/>
      <w:bookmarkStart w:id="156" w:name="_Toc1817355401"/>
      <w:bookmarkStart w:id="157" w:name="_Toc823846643"/>
      <w:bookmarkStart w:id="158" w:name="_Toc517410434"/>
      <w:bookmarkStart w:id="159" w:name="_Toc1579858351"/>
      <w:bookmarkStart w:id="160" w:name="_Toc1721936710"/>
      <w:bookmarkStart w:id="161" w:name="_Toc1809072161"/>
      <w:bookmarkStart w:id="162" w:name="_Toc99994579"/>
      <w:bookmarkStart w:id="163" w:name="_Toc132890239"/>
      <w:r w:rsidRPr="00E0491A">
        <w:rPr>
          <w:rFonts w:eastAsia="Oslo Sans Office"/>
          <w:lang w:eastAsia="nb-NO"/>
        </w:rPr>
        <w:t xml:space="preserve"> </w:t>
      </w:r>
      <w:bookmarkStart w:id="164" w:name="_Toc142384627"/>
      <w:bookmarkStart w:id="165" w:name="_Toc238123857"/>
      <w:r w:rsidRPr="00E76B0C">
        <w:rPr>
          <w:rFonts w:eastAsia="Oslo Sans Office"/>
          <w:sz w:val="22"/>
          <w:szCs w:val="28"/>
          <w:lang w:eastAsia="nb-NO"/>
        </w:rPr>
        <w:t xml:space="preserve">Krav om oppfyllelse av skatte- og </w:t>
      </w:r>
      <w:proofErr w:type="spellStart"/>
      <w:r w:rsidRPr="00E76B0C">
        <w:rPr>
          <w:rFonts w:eastAsia="Oslo Sans Office"/>
          <w:sz w:val="22"/>
          <w:szCs w:val="28"/>
          <w:lang w:eastAsia="nb-NO"/>
        </w:rPr>
        <w:t>avgiftsforpliktelser</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roofErr w:type="spellEnd"/>
    </w:p>
    <w:p w14:paraId="4EF88D1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E76B0C">
        <w:rPr>
          <w:rFonts w:ascii="Oslo Sans Office" w:eastAsia="Times New Roman" w:hAnsi="Oslo Sans Office" w:cs="Times New Roman"/>
          <w:szCs w:val="20"/>
          <w:lang w:eastAsia="nb-NO"/>
        </w:rPr>
        <w:t>avgiftsforpliktelser</w:t>
      </w:r>
      <w:proofErr w:type="spellEnd"/>
      <w:r w:rsidRPr="00E76B0C">
        <w:rPr>
          <w:rFonts w:ascii="Oslo Sans Office" w:eastAsia="Times New Roman" w:hAnsi="Oslo Sans Office" w:cs="Times New Roman"/>
          <w:szCs w:val="20"/>
          <w:lang w:eastAsia="nb-NO"/>
        </w:rPr>
        <w:t xml:space="preserve">. </w:t>
      </w:r>
    </w:p>
    <w:p w14:paraId="304A2E8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28E7FC9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og eventuell underleverandør rette forholdet. Oppdragsgiver kan kreve at forholdet er rettet </w:t>
      </w:r>
      <w:r w:rsidRPr="00E76B0C">
        <w:rPr>
          <w:rFonts w:ascii="Oslo Sans Office" w:eastAsia="Times New Roman" w:hAnsi="Oslo Sans Office" w:cs="Times New Roman"/>
          <w:szCs w:val="20"/>
        </w:rPr>
        <w:t xml:space="preserve">før Leverandøren eller eventuelle </w:t>
      </w:r>
      <w:r w:rsidRPr="00E76B0C">
        <w:rPr>
          <w:rFonts w:ascii="Oslo Sans Office" w:eastAsia="Times New Roman" w:hAnsi="Oslo Sans Office" w:cs="Times New Roman"/>
          <w:szCs w:val="20"/>
        </w:rPr>
        <w:lastRenderedPageBreak/>
        <w:t xml:space="preserve">underleverandører påbegynner sitt kontraktsarbeid. </w:t>
      </w:r>
      <w:r w:rsidRPr="00E76B0C">
        <w:rPr>
          <w:rFonts w:ascii="Oslo Sans Office" w:eastAsia="Times New Roman" w:hAnsi="Oslo Sans Office" w:cs="Times New Roman"/>
          <w:szCs w:val="20"/>
          <w:lang w:eastAsia="nb-NO"/>
        </w:rPr>
        <w:t>Oppdragsgiver kan ilegge et gebyr på kr 1 500 per hverdag frem til forholdet er rettet.</w:t>
      </w:r>
    </w:p>
    <w:p w14:paraId="66D0DC0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i tillegg til å ilegge et gebyr, stanse arbeidet frem til forholdet er rettet eller heve avtalen. Dette gjelder uavhengig av om misligholdet skjer hos Leverandøren eller underleverandør. </w:t>
      </w:r>
    </w:p>
    <w:p w14:paraId="7595EF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p>
    <w:p w14:paraId="141E787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p>
    <w:p w14:paraId="6FFFA4E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Start w:id="166" w:name="_Toc304869790"/>
      <w:bookmarkStart w:id="167" w:name="_Toc2104882779"/>
      <w:bookmarkStart w:id="168" w:name="_Toc432579966"/>
      <w:bookmarkStart w:id="169" w:name="_Toc1150729127"/>
      <w:bookmarkStart w:id="170" w:name="_Toc1231820562"/>
      <w:bookmarkStart w:id="171" w:name="_Toc360560000"/>
      <w:bookmarkStart w:id="172" w:name="_Toc53599102"/>
      <w:bookmarkStart w:id="173" w:name="_Toc1240835749"/>
      <w:bookmarkStart w:id="174" w:name="_Toc1005850486"/>
      <w:bookmarkStart w:id="175" w:name="_Toc1156227519"/>
      <w:bookmarkStart w:id="176" w:name="_Toc570758732"/>
      <w:bookmarkStart w:id="177" w:name="_Toc1743666593"/>
    </w:p>
    <w:p w14:paraId="3D66E713" w14:textId="77777777" w:rsidR="00E0491A" w:rsidRPr="00E76B0C" w:rsidRDefault="00E0491A" w:rsidP="005727D0">
      <w:pPr>
        <w:pStyle w:val="Overskrift2"/>
        <w:rPr>
          <w:rFonts w:eastAsia="Oslo Sans Office"/>
          <w:sz w:val="22"/>
          <w:szCs w:val="28"/>
          <w:lang w:eastAsia="nb-NO"/>
        </w:rPr>
      </w:pPr>
      <w:bookmarkStart w:id="178" w:name="_Toc132890240"/>
      <w:r w:rsidRPr="00E0491A">
        <w:rPr>
          <w:rFonts w:eastAsia="Oslo Sans Office"/>
          <w:lang w:eastAsia="nb-NO"/>
        </w:rPr>
        <w:t xml:space="preserve"> </w:t>
      </w:r>
      <w:bookmarkStart w:id="179" w:name="_Toc142384628"/>
      <w:bookmarkStart w:id="180" w:name="_Toc238123858"/>
      <w:r w:rsidRPr="00E76B0C">
        <w:rPr>
          <w:rFonts w:eastAsia="Oslo Sans Office"/>
          <w:sz w:val="22"/>
          <w:szCs w:val="28"/>
          <w:lang w:eastAsia="nb-NO"/>
        </w:rPr>
        <w:t>Krav om begrensning i antall ledd underleverandører i vertikal kjede</w:t>
      </w:r>
      <w:bookmarkEnd w:id="178"/>
      <w:bookmarkEnd w:id="179"/>
      <w:bookmarkEnd w:id="180"/>
    </w:p>
    <w:p w14:paraId="2FBB88C3" w14:textId="075E7CAF"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kan maksimalt </w:t>
      </w:r>
      <w:r w:rsidRPr="0094444A">
        <w:rPr>
          <w:rFonts w:ascii="Oslo Sans Office" w:eastAsia="Times New Roman" w:hAnsi="Oslo Sans Office" w:cs="Times New Roman"/>
          <w:color w:val="000000" w:themeColor="text1"/>
          <w:szCs w:val="20"/>
          <w:lang w:eastAsia="nb-NO"/>
        </w:rPr>
        <w:t>benytte</w:t>
      </w:r>
      <w:r w:rsidRPr="0094444A">
        <w:rPr>
          <w:rFonts w:ascii="Oslo Sans Office" w:eastAsia="Times New Roman" w:hAnsi="Oslo Sans Office" w:cs="Times New Roman"/>
          <w:b/>
          <w:color w:val="000000" w:themeColor="text1"/>
          <w:szCs w:val="20"/>
          <w:lang w:eastAsia="nb-NO"/>
        </w:rPr>
        <w:t xml:space="preserve"> </w:t>
      </w:r>
      <w:r w:rsidRPr="0094444A">
        <w:rPr>
          <w:rFonts w:ascii="Oslo Sans Office" w:eastAsia="Times New Roman" w:hAnsi="Oslo Sans Office" w:cs="Times New Roman"/>
          <w:color w:val="000000" w:themeColor="text1"/>
          <w:szCs w:val="20"/>
          <w:lang w:eastAsia="nb-NO"/>
        </w:rPr>
        <w:t xml:space="preserve">ett ledd underleverandører </w:t>
      </w:r>
      <w:r w:rsidRPr="00E76B0C">
        <w:rPr>
          <w:rFonts w:ascii="Oslo Sans Office" w:eastAsia="Times New Roman" w:hAnsi="Oslo Sans Office" w:cs="Times New Roman"/>
          <w:szCs w:val="20"/>
          <w:lang w:eastAsia="nb-NO"/>
        </w:rPr>
        <w:t xml:space="preserve">i vertikal kjede. Innleie regnes som ett ledd. Med </w:t>
      </w:r>
      <w:proofErr w:type="gramStart"/>
      <w:r w:rsidRPr="00E76B0C">
        <w:rPr>
          <w:rFonts w:ascii="Oslo Sans Office" w:eastAsia="Times New Roman" w:hAnsi="Oslo Sans Office" w:cs="Times New Roman"/>
          <w:szCs w:val="20"/>
          <w:lang w:eastAsia="nb-NO"/>
        </w:rPr>
        <w:t>innleie</w:t>
      </w:r>
      <w:proofErr w:type="gramEnd"/>
      <w:r w:rsidRPr="00E76B0C">
        <w:rPr>
          <w:rFonts w:ascii="Oslo Sans Office" w:eastAsia="Times New Roman" w:hAnsi="Oslo Sans Office" w:cs="Times New Roman"/>
          <w:szCs w:val="20"/>
          <w:lang w:eastAsia="nb-NO"/>
        </w:rPr>
        <w:t xml:space="preserve"> menes både innleie fra produksjonsbedrift og bemanningsforetak.</w:t>
      </w:r>
    </w:p>
    <w:p w14:paraId="487A77E8" w14:textId="6AC1211F"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Etter at kontrakten er inngått, kan Oppdragsgiver godta flere ledd dersom det på grunn av uforutsette eller spesielle omstendigheter er nødvendig for å få gjennomført kontrakten. Det skal ikke brukes flere ledd underleve</w:t>
      </w:r>
      <w:r w:rsidR="009D379F">
        <w:rPr>
          <w:rFonts w:ascii="Oslo Sans Office" w:eastAsia="Times New Roman" w:hAnsi="Oslo Sans Office" w:cs="Times New Roman"/>
          <w:szCs w:val="20"/>
          <w:lang w:eastAsia="nb-NO"/>
        </w:rPr>
        <w:t xml:space="preserve">randører </w:t>
      </w:r>
      <w:r w:rsidRPr="00E76B0C">
        <w:rPr>
          <w:rFonts w:ascii="Oslo Sans Office" w:eastAsia="Times New Roman" w:hAnsi="Oslo Sans Office" w:cs="Times New Roman"/>
          <w:szCs w:val="20"/>
          <w:lang w:eastAsia="nb-NO"/>
        </w:rPr>
        <w:t xml:space="preserve">enn nødvendig, og ikke i større utstrekning enn det som følger av forskrift om offentlige anskaffelser.  </w:t>
      </w:r>
    </w:p>
    <w:p w14:paraId="1D56DBA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r w:rsidRPr="00E76B0C">
        <w:rPr>
          <w:rFonts w:ascii="Oslo Sans Office" w:eastAsia="Times New Roman" w:hAnsi="Oslo Sans Office" w:cs="Times New Roman"/>
          <w:szCs w:val="20"/>
          <w:lang w:eastAsia="nb-NO"/>
        </w:rPr>
        <w:t xml:space="preserve"> </w:t>
      </w:r>
    </w:p>
    <w:p w14:paraId="2836078A"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w:t>
      </w:r>
    </w:p>
    <w:p w14:paraId="3BCBF97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1B2F581A" w14:textId="77777777" w:rsidR="00E0491A" w:rsidRPr="00E76B0C" w:rsidRDefault="00E0491A" w:rsidP="005727D0">
      <w:pPr>
        <w:pStyle w:val="Overskrift2"/>
        <w:rPr>
          <w:rFonts w:eastAsia="Oslo Sans Office"/>
          <w:sz w:val="22"/>
          <w:szCs w:val="28"/>
          <w:lang w:eastAsia="nb-NO"/>
        </w:rPr>
      </w:pPr>
      <w:bookmarkStart w:id="181" w:name="_Toc132890241"/>
      <w:r w:rsidRPr="00E76B0C">
        <w:rPr>
          <w:rFonts w:eastAsia="Oslo Sans Office"/>
          <w:sz w:val="22"/>
          <w:szCs w:val="28"/>
          <w:lang w:eastAsia="nb-NO"/>
        </w:rPr>
        <w:lastRenderedPageBreak/>
        <w:t xml:space="preserve"> </w:t>
      </w:r>
      <w:bookmarkStart w:id="182" w:name="_Toc142384629"/>
      <w:bookmarkStart w:id="183" w:name="_Toc238123859"/>
      <w:r w:rsidRPr="00E76B0C">
        <w:rPr>
          <w:rFonts w:eastAsia="Oslo Sans Office"/>
          <w:sz w:val="22"/>
          <w:szCs w:val="28"/>
          <w:lang w:eastAsia="nb-NO"/>
        </w:rPr>
        <w:t>Krav om bruk av fast ansatte i 100 % stilling</w:t>
      </w:r>
      <w:bookmarkEnd w:id="181"/>
      <w:bookmarkEnd w:id="182"/>
      <w:bookmarkEnd w:id="183"/>
      <w:r w:rsidRPr="00E76B0C">
        <w:rPr>
          <w:rFonts w:eastAsia="Oslo Sans Office"/>
          <w:sz w:val="22"/>
          <w:szCs w:val="28"/>
          <w:lang w:eastAsia="nb-NO"/>
        </w:rPr>
        <w:t xml:space="preserve"> </w:t>
      </w:r>
    </w:p>
    <w:p w14:paraId="0253A4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w:t>
      </w:r>
    </w:p>
    <w:p w14:paraId="5DDC9D8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bruk av fast ansatte der en midlertidig ansatt erstatter fast ansatt som er sykmeldt, i foreldrepermisjon, avvikler ferie eller lignende. </w:t>
      </w:r>
    </w:p>
    <w:p w14:paraId="7393F18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0DA59C5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Det kan gjøres unntak fra kravene i første ledd der det er nødvendig å hente inn spisskompetanse for en kort periode for å få gjennomført denne kontrakten. </w:t>
      </w:r>
    </w:p>
    <w:p w14:paraId="256B766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kontraktsoppstart og ved eventuelle endringer oppgi antall arbeidere som ikke er fast ansatte og/eller jobber redusert stilling. Leverandøren må på forespørsel skriftlig dokumentere behovet for å fravike hovedregelen i første ledd. </w:t>
      </w:r>
    </w:p>
    <w:p w14:paraId="26AAC54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Unntak fra kravene i første ledd må uansett aldri skje i større utstrekning enn det som følger av arbeidsmiljøloven. </w:t>
      </w:r>
    </w:p>
    <w:p w14:paraId="005F2FE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Personer som omfattes av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er på arbeidsmarkedstiltak i regi av eller i samarbeid med Arbeids- og velferdsetaten eller tilsvarende offentlig instans, kan benyttes uavhengig av kravene i første ledd.</w:t>
      </w:r>
    </w:p>
    <w:p w14:paraId="5EBD751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ved kontraktsoppstart på forespørsel redegjøre for hvordan kravet vil bli oppfylt i kontraktsperioden, samt jevnlig oversende rapporter som viser oppfyllelsesgraden.</w:t>
      </w:r>
    </w:p>
    <w:p w14:paraId="25424B8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gjennomføre nødvendig kontroll hos sine underleverandører for å påse at kravene overholdes. Alle avtaler Leverandøren inngår for utførelse av arbeid under denne kontrakten skal inneholde tilsvarende bestemmelser.</w:t>
      </w:r>
    </w:p>
    <w:p w14:paraId="7B583D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w:t>
      </w:r>
      <w:proofErr w:type="spellStart"/>
      <w:r w:rsidRPr="00E76B0C">
        <w:rPr>
          <w:rFonts w:ascii="Oslo Sans Office" w:eastAsia="Times New Roman" w:hAnsi="Oslo Sans Office" w:cs="Times New Roman"/>
          <w:szCs w:val="20"/>
        </w:rPr>
        <w:t>kontraktsavslutning</w:t>
      </w:r>
      <w:proofErr w:type="spellEnd"/>
      <w:r w:rsidRPr="00E76B0C">
        <w:rPr>
          <w:rFonts w:ascii="Oslo Sans Office" w:eastAsia="Times New Roman" w:hAnsi="Oslo Sans Office" w:cs="Times New Roman"/>
          <w:szCs w:val="20"/>
        </w:rPr>
        <w:t xml:space="preserve"> skal det fremlegges en sluttrapport med oversikt over bemanningen og oppfyllelse gjennom hele kontraktsperioden. Timelister, med angivelse av tidspunktet for arbeidstidens start og slutt, skal fremlegges på anmodning. </w:t>
      </w:r>
    </w:p>
    <w:p w14:paraId="032FDDF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 xml:space="preserve">Ved brudd på bestemmelsen kan Oppdragsgiver holde tilbake inntil 1 prosent av kontraktssummen inntil forholdet er rettet. </w:t>
      </w:r>
    </w:p>
    <w:p w14:paraId="5E62EE86"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14656174"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w:t>
      </w:r>
    </w:p>
    <w:p w14:paraId="1058504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270D2D1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Dersom bruddet har skjedd hos underleverandøren, kan Oppdragsgiver kreve at Leverandøren skifter ut underleverandøren for Leverandørens regning og risiko. </w:t>
      </w:r>
    </w:p>
    <w:p w14:paraId="3F873E5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26E9267" w14:textId="77777777" w:rsidR="00E0491A" w:rsidRPr="00E0491A" w:rsidRDefault="00E0491A" w:rsidP="005727D0">
      <w:pPr>
        <w:pStyle w:val="Overskrift2"/>
        <w:rPr>
          <w:rFonts w:eastAsia="Oslo Sans Office"/>
          <w:lang w:eastAsia="nb-NO"/>
        </w:rPr>
      </w:pPr>
      <w:bookmarkStart w:id="184" w:name="_Toc132890242"/>
      <w:r w:rsidRPr="00E0491A">
        <w:rPr>
          <w:rFonts w:eastAsia="Oslo Sans Office"/>
          <w:lang w:eastAsia="nb-NO"/>
        </w:rPr>
        <w:t xml:space="preserve"> </w:t>
      </w:r>
      <w:bookmarkStart w:id="185" w:name="_Toc142384630"/>
      <w:bookmarkStart w:id="186" w:name="_Toc238123860"/>
      <w:r w:rsidRPr="00E76B0C">
        <w:rPr>
          <w:rFonts w:eastAsia="Oslo Sans Office"/>
          <w:sz w:val="22"/>
          <w:szCs w:val="28"/>
          <w:lang w:eastAsia="nb-NO"/>
        </w:rPr>
        <w:t>Krav om dokumentert yrkesskadeforsikring</w:t>
      </w:r>
      <w:bookmarkEnd w:id="184"/>
      <w:bookmarkEnd w:id="185"/>
      <w:bookmarkEnd w:id="186"/>
    </w:p>
    <w:p w14:paraId="26F33F4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E76B0C">
        <w:rPr>
          <w:rFonts w:ascii="Oslo Sans Office" w:eastAsia="Times New Roman" w:hAnsi="Oslo Sans Office" w:cs="Times New Roman"/>
          <w:szCs w:val="20"/>
        </w:rPr>
        <w:t>påberope seg</w:t>
      </w:r>
      <w:proofErr w:type="gramEnd"/>
      <w:r w:rsidRPr="00E76B0C">
        <w:rPr>
          <w:rFonts w:ascii="Oslo Sans Office" w:eastAsia="Times New Roman" w:hAnsi="Oslo Sans Office" w:cs="Times New Roman"/>
          <w:szCs w:val="20"/>
        </w:rPr>
        <w:t xml:space="preserve"> en unntaksbestemmelse i lov om yrkesskadeforsikring, skal dette også dokumenteres før kontraktsoppstart, og i kontraktsperioden på forespørsel.</w:t>
      </w:r>
    </w:p>
    <w:p w14:paraId="5CCE5F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w:t>
      </w:r>
    </w:p>
    <w:p w14:paraId="742634E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78C7C5B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Alle avtaler Leverandøren inngår for utføring av arbeid under denne kontrakten skal inneholde tilsvarende bestemmelser. </w:t>
      </w:r>
    </w:p>
    <w:p w14:paraId="22FA3623" w14:textId="77777777" w:rsidR="00E0491A" w:rsidRPr="00E76B0C" w:rsidRDefault="00E0491A" w:rsidP="005727D0">
      <w:pPr>
        <w:pStyle w:val="Overskrift2"/>
        <w:rPr>
          <w:rFonts w:eastAsia="Oslo Sans Office"/>
          <w:sz w:val="22"/>
          <w:szCs w:val="28"/>
          <w:lang w:eastAsia="nb-NO"/>
        </w:rPr>
      </w:pPr>
      <w:bookmarkStart w:id="187" w:name="_Toc132890243"/>
      <w:r w:rsidRPr="00E76B0C">
        <w:rPr>
          <w:rFonts w:eastAsia="Oslo Sans Office"/>
          <w:sz w:val="22"/>
          <w:szCs w:val="28"/>
          <w:lang w:eastAsia="nb-NO"/>
        </w:rPr>
        <w:lastRenderedPageBreak/>
        <w:t xml:space="preserve"> </w:t>
      </w:r>
      <w:bookmarkStart w:id="188" w:name="_Toc142384631"/>
      <w:bookmarkStart w:id="189" w:name="_Toc238123861"/>
      <w:r w:rsidRPr="00E76B0C">
        <w:rPr>
          <w:rFonts w:eastAsia="Oslo Sans Office"/>
          <w:sz w:val="22"/>
          <w:szCs w:val="28"/>
          <w:lang w:eastAsia="nb-NO"/>
        </w:rPr>
        <w:t>Krav om dokumentert obligatorisk pensjonsordning</w:t>
      </w:r>
      <w:bookmarkEnd w:id="187"/>
      <w:bookmarkEnd w:id="188"/>
      <w:bookmarkEnd w:id="189"/>
      <w:r w:rsidRPr="00E76B0C">
        <w:rPr>
          <w:rFonts w:eastAsia="Oslo Sans Office"/>
          <w:sz w:val="22"/>
          <w:szCs w:val="28"/>
          <w:lang w:eastAsia="nb-NO"/>
        </w:rPr>
        <w:t xml:space="preserve">  </w:t>
      </w:r>
    </w:p>
    <w:p w14:paraId="73FB990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på forespørsel dokumentere at alle arbeidere som utfører arbeid under denne kontrakten og som faller inn under en obligatorisk pensjonsordning, er innmeldt i en slik ordning. </w:t>
      </w:r>
    </w:p>
    <w:p w14:paraId="162AAA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eller underleverandør rette forholdet. </w:t>
      </w:r>
      <w:r w:rsidRPr="00E76B0C">
        <w:rPr>
          <w:rFonts w:ascii="Oslo Sans Office" w:eastAsia="Times New Roman" w:hAnsi="Oslo Sans Office" w:cs="Times New Roman"/>
          <w:szCs w:val="20"/>
        </w:rPr>
        <w:t xml:space="preserve">Retting anses ikke utført før økonomisk tap på grunn av manglende innmelding i obligatorisk pensjonsordning er kompensert, regnet fra oppstart av kontraktsarbeidet. </w:t>
      </w:r>
    </w:p>
    <w:p w14:paraId="7DD0BF7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også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4C4D4C7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4C7C036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C9B0512" w14:textId="77777777" w:rsidR="00E0491A" w:rsidRPr="00E76B0C" w:rsidRDefault="00E0491A" w:rsidP="005727D0">
      <w:pPr>
        <w:pStyle w:val="Overskrift2"/>
        <w:rPr>
          <w:rFonts w:eastAsia="Oslo Sans Office"/>
          <w:sz w:val="22"/>
          <w:szCs w:val="28"/>
          <w:lang w:eastAsia="nb-NO"/>
        </w:rPr>
      </w:pPr>
      <w:bookmarkStart w:id="190" w:name="_Toc132890244"/>
      <w:r w:rsidRPr="00E0491A">
        <w:rPr>
          <w:rFonts w:eastAsia="Oslo Sans Office"/>
          <w:lang w:eastAsia="nb-NO"/>
        </w:rPr>
        <w:t xml:space="preserve"> </w:t>
      </w:r>
      <w:bookmarkStart w:id="191" w:name="_Toc142384632"/>
      <w:bookmarkStart w:id="192" w:name="_Toc238123862"/>
      <w:r w:rsidRPr="00E76B0C">
        <w:rPr>
          <w:rFonts w:eastAsia="Oslo Sans Office"/>
          <w:sz w:val="22"/>
          <w:szCs w:val="28"/>
          <w:lang w:eastAsia="nb-NO"/>
        </w:rPr>
        <w:t>Leverandørens informasjonsplikt</w:t>
      </w:r>
      <w:bookmarkEnd w:id="190"/>
      <w:bookmarkEnd w:id="191"/>
      <w:bookmarkEnd w:id="192"/>
    </w:p>
    <w:p w14:paraId="721E530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før medvirkende arbeider kan starte sitt kontraktsarbeid, gi arbeiderene informasjon om de seriøsitetsbestemmelsene som gjelder for denne kontrakten og arbeiderens rettigheter i henhold til norsk arbeidsmiljølovgivning.</w:t>
      </w:r>
    </w:p>
    <w:p w14:paraId="106475C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sikre at kommunens informasjonsmateriell er synlig på bygge-, anleggs–, renholds- eller arbeidslokasjonen. </w:t>
      </w:r>
    </w:p>
    <w:p w14:paraId="7906661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at kravet etter første ledd er oppfylt.</w:t>
      </w:r>
    </w:p>
    <w:p w14:paraId="05889A84" w14:textId="47F8E1E0" w:rsidR="00E0491A" w:rsidRPr="00E0491A" w:rsidRDefault="00E0491A" w:rsidP="005727D0">
      <w:pPr>
        <w:pStyle w:val="Overskrift2"/>
        <w:rPr>
          <w:rFonts w:eastAsia="Oslo Sans Office"/>
          <w:lang w:eastAsia="nb-NO"/>
        </w:rPr>
      </w:pPr>
      <w:bookmarkStart w:id="193" w:name="_Toc965722715"/>
      <w:bookmarkStart w:id="194" w:name="_Toc132890245"/>
      <w:r w:rsidRPr="00E0491A">
        <w:rPr>
          <w:rFonts w:eastAsia="Oslo Sans Office"/>
          <w:lang w:eastAsia="nb-NO"/>
        </w:rPr>
        <w:t xml:space="preserve"> </w:t>
      </w:r>
      <w:bookmarkStart w:id="195" w:name="_Toc142384633"/>
      <w:bookmarkStart w:id="196" w:name="_Toc238123863"/>
      <w:r w:rsidRPr="00E76B0C">
        <w:rPr>
          <w:rFonts w:eastAsia="Oslo Sans Office"/>
          <w:sz w:val="22"/>
          <w:szCs w:val="28"/>
          <w:lang w:eastAsia="nb-NO"/>
        </w:rPr>
        <w:t>Krav om forhåndsgodkjenning av underleverandører og kontraktsmedhjelpere</w:t>
      </w:r>
      <w:bookmarkEnd w:id="166"/>
      <w:bookmarkEnd w:id="167"/>
      <w:bookmarkEnd w:id="168"/>
      <w:bookmarkEnd w:id="169"/>
      <w:bookmarkEnd w:id="170"/>
      <w:bookmarkEnd w:id="171"/>
      <w:bookmarkEnd w:id="172"/>
      <w:bookmarkEnd w:id="173"/>
      <w:bookmarkEnd w:id="174"/>
      <w:bookmarkEnd w:id="175"/>
      <w:bookmarkEnd w:id="176"/>
      <w:bookmarkEnd w:id="177"/>
      <w:bookmarkEnd w:id="193"/>
      <w:bookmarkEnd w:id="194"/>
      <w:bookmarkEnd w:id="195"/>
      <w:bookmarkEnd w:id="196"/>
    </w:p>
    <w:p w14:paraId="649C791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Alle underleverandører, herunder bemanningsforetak, skal skriftlig </w:t>
      </w:r>
      <w:proofErr w:type="spellStart"/>
      <w:r w:rsidRPr="00E76B0C">
        <w:rPr>
          <w:rFonts w:ascii="Oslo Sans Office" w:eastAsia="Times New Roman" w:hAnsi="Oslo Sans Office" w:cs="Times New Roman"/>
          <w:szCs w:val="20"/>
          <w:lang w:eastAsia="nb-NO"/>
        </w:rPr>
        <w:t>forhåndsgodkjennes</w:t>
      </w:r>
      <w:proofErr w:type="spellEnd"/>
      <w:r w:rsidRPr="00E76B0C">
        <w:rPr>
          <w:rFonts w:ascii="Oslo Sans Office" w:eastAsia="Times New Roman" w:hAnsi="Oslo Sans Office" w:cs="Times New Roman"/>
          <w:szCs w:val="20"/>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w:t>
      </w:r>
    </w:p>
    <w:p w14:paraId="61DF52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I forbindelse med godkjenning av en underleverandør skal Leverandøren ha innhentet skatteattest for underleverandøren.</w:t>
      </w:r>
    </w:p>
    <w:p w14:paraId="4F6B352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Leverandøren skal til enhver tid kunne dokumentere at underleverandøren oppfyller kontraktens bestemmelser.</w:t>
      </w:r>
    </w:p>
    <w:p w14:paraId="5EE42E6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for egen regning og risiko bortvise underleverandører som ikke er </w:t>
      </w:r>
      <w:r w:rsidRPr="00E76B0C">
        <w:rPr>
          <w:rFonts w:ascii="Oslo Sans Office" w:eastAsia="Times New Roman" w:hAnsi="Oslo Sans Office" w:cs="Times New Roman"/>
          <w:szCs w:val="20"/>
          <w:lang w:eastAsia="nb-NO"/>
        </w:rPr>
        <w:t xml:space="preserve">forhåndsgodkjent av </w:t>
      </w:r>
      <w:r w:rsidRPr="00E76B0C">
        <w:rPr>
          <w:rFonts w:ascii="Oslo Sans Office" w:eastAsia="Times New Roman" w:hAnsi="Oslo Sans Office" w:cs="Times New Roman"/>
          <w:szCs w:val="20"/>
        </w:rPr>
        <w:t xml:space="preserve">Oppdragsgiver. </w:t>
      </w:r>
    </w:p>
    <w:p w14:paraId="72D42510"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4F9ED13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med rimelig varsel, stanse arbeidene for Leverandørens regning og risiko, eller heve kontrakten. </w:t>
      </w:r>
    </w:p>
    <w:p w14:paraId="1ACE303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649BEB29" w14:textId="77777777" w:rsidR="00E0491A" w:rsidRPr="00E0491A" w:rsidRDefault="00E0491A" w:rsidP="00E0491A">
      <w:pPr>
        <w:spacing w:after="0" w:line="240" w:lineRule="auto"/>
        <w:rPr>
          <w:rFonts w:ascii="Oslo Sans Office" w:eastAsia="Times New Roman" w:hAnsi="Oslo Sans Office" w:cs="Times New Roman"/>
          <w:sz w:val="24"/>
          <w:szCs w:val="24"/>
          <w:lang w:eastAsia="nb-NO"/>
        </w:rPr>
      </w:pPr>
    </w:p>
    <w:p w14:paraId="4C996839" w14:textId="7685DC0F" w:rsidR="00E0491A" w:rsidRPr="00E0491A" w:rsidRDefault="00CE31D2" w:rsidP="005F3198">
      <w:pPr>
        <w:pStyle w:val="Overskrift1"/>
        <w:rPr>
          <w:rFonts w:eastAsia="Times New Roman"/>
          <w:lang w:eastAsia="nb-NO"/>
        </w:rPr>
      </w:pPr>
      <w:bookmarkStart w:id="197" w:name="_Toc142384642"/>
      <w:bookmarkStart w:id="198" w:name="_Toc238123864"/>
      <w:r>
        <w:rPr>
          <w:rFonts w:eastAsia="Times New Roman"/>
          <w:lang w:eastAsia="nb-NO"/>
        </w:rPr>
        <w:t>Krav til a</w:t>
      </w:r>
      <w:r w:rsidR="00E0491A" w:rsidRPr="00E0491A">
        <w:rPr>
          <w:rFonts w:eastAsia="Times New Roman"/>
          <w:lang w:eastAsia="nb-NO"/>
        </w:rPr>
        <w:t>ktsomhetsvurderinger for ansvarlig næringsliv</w:t>
      </w:r>
      <w:bookmarkEnd w:id="197"/>
      <w:bookmarkEnd w:id="198"/>
      <w:r w:rsidR="00E0491A" w:rsidRPr="00E0491A">
        <w:rPr>
          <w:rFonts w:eastAsia="Times New Roman"/>
          <w:lang w:eastAsia="nb-NO"/>
        </w:rPr>
        <w:t xml:space="preserve"> </w:t>
      </w:r>
    </w:p>
    <w:p w14:paraId="66D46F49" w14:textId="06823F2E" w:rsidR="00E0491A" w:rsidRPr="003E60A8" w:rsidRDefault="00E0491A" w:rsidP="005F3198">
      <w:pPr>
        <w:pStyle w:val="Overskrift2"/>
        <w:rPr>
          <w:rFonts w:eastAsia="Oslo Sans Office"/>
          <w:sz w:val="22"/>
          <w:szCs w:val="28"/>
          <w:lang w:eastAsia="nb-NO"/>
        </w:rPr>
      </w:pPr>
      <w:bookmarkStart w:id="199" w:name="_Toc142384643"/>
      <w:bookmarkStart w:id="200" w:name="_Toc238123865"/>
      <w:r w:rsidRPr="003E60A8">
        <w:rPr>
          <w:rFonts w:eastAsia="Oslo Sans Office"/>
          <w:sz w:val="22"/>
          <w:szCs w:val="28"/>
          <w:lang w:eastAsia="nb-NO"/>
        </w:rPr>
        <w:t xml:space="preserve">Plikt til </w:t>
      </w:r>
      <w:r w:rsidR="009F6583">
        <w:rPr>
          <w:rFonts w:eastAsia="Oslo Sans Office"/>
          <w:sz w:val="22"/>
          <w:szCs w:val="28"/>
          <w:lang w:eastAsia="nb-NO"/>
        </w:rPr>
        <w:t xml:space="preserve">å </w:t>
      </w:r>
      <w:r w:rsidRPr="003E60A8">
        <w:rPr>
          <w:rFonts w:eastAsia="Oslo Sans Office"/>
          <w:sz w:val="22"/>
          <w:szCs w:val="28"/>
          <w:lang w:eastAsia="nb-NO"/>
        </w:rPr>
        <w:t>utføre aktsomhetsvurderinger</w:t>
      </w:r>
      <w:bookmarkEnd w:id="199"/>
      <w:bookmarkEnd w:id="200"/>
      <w:r w:rsidRPr="003E60A8">
        <w:rPr>
          <w:rFonts w:eastAsia="Oslo Sans Office"/>
          <w:sz w:val="22"/>
          <w:szCs w:val="28"/>
          <w:lang w:eastAsia="nb-NO"/>
        </w:rPr>
        <w:t xml:space="preserve">   </w:t>
      </w:r>
    </w:p>
    <w:p w14:paraId="7EBE28D2"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030F04E"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07FCF74" w14:textId="2E3899F6" w:rsidR="00E0491A" w:rsidRPr="003E60A8" w:rsidRDefault="00E0491A" w:rsidP="00E0491A">
      <w:pPr>
        <w:spacing w:after="0" w:line="240" w:lineRule="auto"/>
        <w:rPr>
          <w:rFonts w:ascii="Oslo Sans Office" w:eastAsia="Oslo Sans Office" w:hAnsi="Oslo Sans Office" w:cs="Oslo Sans Office"/>
          <w:color w:val="4BACC6"/>
          <w:szCs w:val="20"/>
          <w:lang w:eastAsia="nb-NO"/>
        </w:rPr>
      </w:pPr>
      <w:r w:rsidRPr="003E60A8">
        <w:rPr>
          <w:rFonts w:ascii="Oslo Sans Office" w:eastAsia="Oslo Sans Office" w:hAnsi="Oslo Sans Office" w:cs="Oslo Sans Office"/>
          <w:b/>
          <w:bCs/>
          <w:color w:val="000000"/>
          <w:szCs w:val="20"/>
          <w:lang w:eastAsia="nb-NO"/>
        </w:rPr>
        <w:t xml:space="preserve">Leverandøren skal senest </w:t>
      </w:r>
      <w:r w:rsidRPr="00C01AC5">
        <w:rPr>
          <w:rFonts w:ascii="Oslo Sans Office" w:eastAsia="Oslo Sans Office" w:hAnsi="Oslo Sans Office" w:cs="Oslo Sans Office"/>
          <w:b/>
          <w:color w:val="000000" w:themeColor="text1"/>
          <w:szCs w:val="20"/>
          <w:lang w:eastAsia="nb-NO"/>
        </w:rPr>
        <w:t xml:space="preserve">fra </w:t>
      </w:r>
      <w:proofErr w:type="spellStart"/>
      <w:r w:rsidRPr="00C01AC5">
        <w:rPr>
          <w:rFonts w:ascii="Oslo Sans Office" w:eastAsia="Oslo Sans Office" w:hAnsi="Oslo Sans Office" w:cs="Oslo Sans Office"/>
          <w:b/>
          <w:color w:val="000000" w:themeColor="text1"/>
          <w:szCs w:val="20"/>
          <w:lang w:eastAsia="nb-NO"/>
        </w:rPr>
        <w:t>kontraktsstart</w:t>
      </w:r>
      <w:proofErr w:type="spellEnd"/>
      <w:r w:rsidR="00C01AC5" w:rsidRPr="00C01AC5">
        <w:rPr>
          <w:rFonts w:ascii="Oslo Sans Office" w:eastAsia="Oslo Sans Office" w:hAnsi="Oslo Sans Office" w:cs="Oslo Sans Office"/>
          <w:b/>
          <w:bCs/>
          <w:color w:val="000000" w:themeColor="text1"/>
          <w:szCs w:val="20"/>
          <w:lang w:eastAsia="nb-NO"/>
        </w:rPr>
        <w:t>:</w:t>
      </w:r>
    </w:p>
    <w:p w14:paraId="52467D4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organisere sitt arbeid for ansvarlig næringsliv i tråd med metoden for aktsomhetsvurderinger som beskrevet i internasjonalt anerkjente rammeverk som FNs veiledende prinsipper for næringsliv og menneskerettigheter (UNGP) og OECDs retningslinjer for flernasjonale selskaper.  Med dette menes: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5416C27" w14:textId="77777777" w:rsidR="00E0491A" w:rsidRPr="003E60A8" w:rsidRDefault="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Forankre metoden for aktsomhetsvurderinger i retningslinjer og styringssystemer. Leverandøren skal som minimum ha:</w:t>
      </w:r>
      <w:r w:rsidRPr="003E60A8">
        <w:rPr>
          <w:rFonts w:ascii="Oslo Sans Office" w:eastAsia="Oslo Sans Office" w:hAnsi="Oslo Sans Office" w:cs="Oslo Sans Office"/>
          <w:i/>
          <w:iCs/>
          <w:color w:val="000000"/>
          <w:szCs w:val="20"/>
          <w:lang w:eastAsia="nb-NO"/>
        </w:rPr>
        <w:t> </w:t>
      </w:r>
    </w:p>
    <w:p w14:paraId="69DF0010" w14:textId="77777777" w:rsidR="00E0491A" w:rsidRPr="003E60A8" w:rsidRDefault="00E0491A">
      <w:pPr>
        <w:numPr>
          <w:ilvl w:val="0"/>
          <w:numId w:val="1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Formelle policy/retningslinjer for ansvarlig næringsliv. Retningslinjene skal ivareta Oppdragsgivers kontraktsvilkår og gjelde for egen virksomhet og i leverandørkjeden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B12553C" w14:textId="77777777" w:rsidR="00E0491A" w:rsidRPr="008B582A" w:rsidRDefault="00E0491A">
      <w:pPr>
        <w:numPr>
          <w:ilvl w:val="0"/>
          <w:numId w:val="16"/>
        </w:numPr>
        <w:spacing w:after="0" w:line="240" w:lineRule="auto"/>
        <w:contextualSpacing/>
        <w:rPr>
          <w:rFonts w:ascii="Oslo Sans Office" w:eastAsia="Oslo Sans Office" w:hAnsi="Oslo Sans Office" w:cs="Oslo Sans Office"/>
          <w:color w:val="009BB7" w:themeColor="accent4" w:themeShade="80"/>
          <w:szCs w:val="20"/>
          <w:lang w:eastAsia="nb-NO"/>
        </w:rPr>
      </w:pPr>
      <w:r w:rsidRPr="003E60A8">
        <w:rPr>
          <w:rFonts w:ascii="Oslo Sans Office" w:eastAsia="Oslo Sans Office" w:hAnsi="Oslo Sans Office" w:cs="Oslo Sans Office"/>
          <w:color w:val="000000"/>
          <w:szCs w:val="20"/>
          <w:lang w:eastAsia="nb-NO"/>
        </w:rPr>
        <w:t xml:space="preserve">Skriftlige rutiner for å gjøre formelle policy/retningslinjer for ansvarlig næringsliv for leverandørkjeden (Suppliers Code </w:t>
      </w:r>
      <w:proofErr w:type="spellStart"/>
      <w:r w:rsidRPr="003E60A8">
        <w:rPr>
          <w:rFonts w:ascii="Oslo Sans Office" w:eastAsia="Oslo Sans Office" w:hAnsi="Oslo Sans Office" w:cs="Oslo Sans Office"/>
          <w:color w:val="000000"/>
          <w:szCs w:val="20"/>
          <w:lang w:eastAsia="nb-NO"/>
        </w:rPr>
        <w:t>of</w:t>
      </w:r>
      <w:proofErr w:type="spellEnd"/>
      <w:r w:rsidRPr="003E60A8">
        <w:rPr>
          <w:rFonts w:ascii="Oslo Sans Office" w:eastAsia="Oslo Sans Office" w:hAnsi="Oslo Sans Office" w:cs="Oslo Sans Office"/>
          <w:color w:val="000000"/>
          <w:szCs w:val="20"/>
          <w:lang w:eastAsia="nb-NO"/>
        </w:rPr>
        <w:t xml:space="preserve"> </w:t>
      </w:r>
      <w:proofErr w:type="spellStart"/>
      <w:r w:rsidRPr="003E60A8">
        <w:rPr>
          <w:rFonts w:ascii="Oslo Sans Office" w:eastAsia="Oslo Sans Office" w:hAnsi="Oslo Sans Office" w:cs="Oslo Sans Office"/>
          <w:color w:val="000000"/>
          <w:szCs w:val="20"/>
          <w:lang w:eastAsia="nb-NO"/>
        </w:rPr>
        <w:t>Conduct</w:t>
      </w:r>
      <w:proofErr w:type="spellEnd"/>
      <w:r w:rsidRPr="003E60A8">
        <w:rPr>
          <w:rFonts w:ascii="Oslo Sans Office" w:eastAsia="Oslo Sans Office" w:hAnsi="Oslo Sans Office" w:cs="Oslo Sans Office"/>
          <w:color w:val="000000"/>
          <w:szCs w:val="20"/>
          <w:lang w:eastAsia="nb-NO"/>
        </w:rPr>
        <w:t xml:space="preserve">) kjent for leverandører/ </w:t>
      </w:r>
      <w:r w:rsidRPr="003E60A8">
        <w:rPr>
          <w:rFonts w:ascii="Oslo Sans Office" w:eastAsia="Oslo Sans Office" w:hAnsi="Oslo Sans Office" w:cs="Oslo Sans Office"/>
          <w:color w:val="000000"/>
          <w:szCs w:val="20"/>
          <w:lang w:eastAsia="nb-NO"/>
        </w:rPr>
        <w:lastRenderedPageBreak/>
        <w:t xml:space="preserve">underleverandører og forretningsforbindelser som medvirker til utførelsen av denne kontrakt </w:t>
      </w:r>
      <w:r w:rsidRPr="00017FE9">
        <w:rPr>
          <w:rFonts w:ascii="Oslo Sans Office" w:eastAsia="Oslo Sans Office" w:hAnsi="Oslo Sans Office" w:cs="Oslo Sans Office"/>
          <w:i/>
          <w:iCs/>
          <w:color w:val="009BB7" w:themeColor="accent4" w:themeShade="80"/>
          <w:szCs w:val="20"/>
          <w:lang w:eastAsia="nb-NO"/>
        </w:rPr>
        <w:t xml:space="preserve">[Dette skal kun leveres hvis det benyttes underleverandører]  </w:t>
      </w:r>
    </w:p>
    <w:p w14:paraId="795C9617" w14:textId="77777777" w:rsidR="00E0491A" w:rsidRPr="003E60A8" w:rsidRDefault="00E0491A">
      <w:pPr>
        <w:numPr>
          <w:ilvl w:val="0"/>
          <w:numId w:val="1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Planer og rutiner for å gjennomføre aktsomhetsvurderinger for ansvarlig næringsliv</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FF6F281" w14:textId="77777777" w:rsidR="00E0491A" w:rsidRPr="003E60A8" w:rsidRDefault="00E0491A">
      <w:pPr>
        <w:numPr>
          <w:ilvl w:val="0"/>
          <w:numId w:val="1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Kartlegge og vurdere faktiske og </w:t>
      </w:r>
      <w:proofErr w:type="gramStart"/>
      <w:r w:rsidRPr="003E60A8">
        <w:rPr>
          <w:rFonts w:ascii="Oslo Sans Office" w:eastAsia="Oslo Sans Office" w:hAnsi="Oslo Sans Office" w:cs="Oslo Sans Office"/>
          <w:color w:val="000000"/>
          <w:szCs w:val="20"/>
          <w:lang w:eastAsia="nb-NO"/>
        </w:rPr>
        <w:t>potensielle</w:t>
      </w:r>
      <w:proofErr w:type="gramEnd"/>
      <w:r w:rsidRPr="003E60A8">
        <w:rPr>
          <w:rFonts w:ascii="Oslo Sans Office" w:eastAsia="Oslo Sans Office" w:hAnsi="Oslo Sans Office" w:cs="Oslo Sans Office"/>
          <w:color w:val="000000"/>
          <w:szCs w:val="20"/>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FC22C55" w14:textId="77777777" w:rsidR="00E0491A" w:rsidRPr="003E60A8" w:rsidRDefault="00E0491A">
      <w:pPr>
        <w:numPr>
          <w:ilvl w:val="0"/>
          <w:numId w:val="1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Iverksette tiltak for å stanse, forebygge eller begrense negative konsekvenser basert på kartlegging og vurdering av risiko i punktet over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72BA142" w14:textId="77777777" w:rsidR="00E0491A" w:rsidRPr="003E60A8" w:rsidRDefault="00E0491A">
      <w:pPr>
        <w:numPr>
          <w:ilvl w:val="0"/>
          <w:numId w:val="1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Overvåke og evaluere effekten av iverksatte tiltak</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FD61581" w14:textId="77777777" w:rsidR="00E0491A" w:rsidRPr="003E60A8" w:rsidRDefault="00E0491A">
      <w:pPr>
        <w:numPr>
          <w:ilvl w:val="0"/>
          <w:numId w:val="1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Kommunisere med berørte interessenter om arbeidet med aktsomhetsvurderinger, herunder om hvordan brudd, eller risiko er håndtert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303B601" w14:textId="77777777" w:rsidR="00E0491A" w:rsidRPr="003E60A8" w:rsidRDefault="00E0491A">
      <w:pPr>
        <w:numPr>
          <w:ilvl w:val="0"/>
          <w:numId w:val="1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Sørge for, eller samarbeide om, gjenoppretting og erstatning for negative konsekvenser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06A0A6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p>
    <w:p w14:paraId="7F1EA4B3"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Hva som menes med ansvarlig næringsliv, følger blant annet av: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5A17491" w14:textId="77777777" w:rsidR="00E0491A" w:rsidRPr="003E60A8" w:rsidRDefault="00E0491A">
      <w:pPr>
        <w:numPr>
          <w:ilvl w:val="0"/>
          <w:numId w:val="1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FNs veiledende prinsipper for næringsliv og menneskerettigheter (UNGP)</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01CB8C" w14:textId="77777777" w:rsidR="00E0491A" w:rsidRPr="003E60A8" w:rsidRDefault="00E0491A">
      <w:pPr>
        <w:numPr>
          <w:ilvl w:val="0"/>
          <w:numId w:val="1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OECDs retningslinjer for flernasjonale selskaper, inkludert følgende kapitler: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5EA90C7" w14:textId="77777777" w:rsidR="00E0491A" w:rsidRPr="003E60A8" w:rsidRDefault="00E0491A">
      <w:pPr>
        <w:numPr>
          <w:ilvl w:val="0"/>
          <w:numId w:val="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IV. Menneskerettigheter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2C0F0BE" w14:textId="77777777" w:rsidR="00E0491A" w:rsidRPr="003E60A8" w:rsidRDefault="00E0491A">
      <w:pPr>
        <w:numPr>
          <w:ilvl w:val="0"/>
          <w:numId w:val="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 Sysselsetting og forholdet mellom partene i arbeidslivet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EE089AF" w14:textId="77777777" w:rsidR="00E0491A" w:rsidRPr="003E60A8" w:rsidRDefault="00E0491A">
      <w:pPr>
        <w:numPr>
          <w:ilvl w:val="0"/>
          <w:numId w:val="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VI. Miljøvern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70EBE31" w14:textId="77777777" w:rsidR="00E0491A" w:rsidRPr="003E60A8" w:rsidRDefault="00E0491A">
      <w:pPr>
        <w:numPr>
          <w:ilvl w:val="0"/>
          <w:numId w:val="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VII. Bekjemping av bestikkelser, tilbud om bestikkelser og pengeutpressing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BA31971" w14:textId="77777777" w:rsidR="00E0491A" w:rsidRPr="003E60A8" w:rsidRDefault="00E0491A">
      <w:pPr>
        <w:numPr>
          <w:ilvl w:val="0"/>
          <w:numId w:val="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Verdenserklæringen om menneskerettighetene (1948) og FN-konvensjonene om økonomiske, sosiale og kulturelle rettigheter (1966) og om sivile og politiske rettigheter (1966)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B13F45E" w14:textId="77777777" w:rsidR="00E0491A" w:rsidRPr="003E60A8" w:rsidRDefault="00E0491A">
      <w:pPr>
        <w:numPr>
          <w:ilvl w:val="0"/>
          <w:numId w:val="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7929EC8" w14:textId="77777777" w:rsidR="00E0491A" w:rsidRPr="003E60A8" w:rsidRDefault="00E0491A">
      <w:pPr>
        <w:numPr>
          <w:ilvl w:val="0"/>
          <w:numId w:val="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ILOs kjernekonvensjoner om grunnleggende rettigheter og prinsipper i arbeidslivet: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EE20FF6" w14:textId="77777777" w:rsidR="00E0491A" w:rsidRPr="003E60A8" w:rsidRDefault="00E0491A">
      <w:pPr>
        <w:numPr>
          <w:ilvl w:val="0"/>
          <w:numId w:val="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tvangsarbeid (ILO konvensjon nr. 29 og nr. 105)</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18B17C6" w14:textId="77777777" w:rsidR="00E0491A" w:rsidRPr="003E60A8" w:rsidRDefault="00E0491A">
      <w:pPr>
        <w:numPr>
          <w:ilvl w:val="0"/>
          <w:numId w:val="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01BE4BE" w14:textId="77777777" w:rsidR="00E0491A" w:rsidRPr="003E60A8" w:rsidRDefault="00E0491A">
      <w:pPr>
        <w:numPr>
          <w:ilvl w:val="0"/>
          <w:numId w:val="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barnearbeid (ILO konvensjon nr. 138 og nr. 182)</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9231062" w14:textId="77777777" w:rsidR="00E0491A" w:rsidRPr="003E60A8" w:rsidRDefault="00E0491A">
      <w:pPr>
        <w:numPr>
          <w:ilvl w:val="0"/>
          <w:numId w:val="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diskriminering (ILO konvensjon nr. 100 og nr. 111)</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13864C2" w14:textId="77777777" w:rsidR="00E0491A" w:rsidRPr="003E60A8" w:rsidRDefault="00E0491A">
      <w:pPr>
        <w:numPr>
          <w:ilvl w:val="0"/>
          <w:numId w:val="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helse, miljø og sikkerhet (ILO konvensjon nr. 155 og nr. 187)</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B7E2232" w14:textId="77777777" w:rsidR="00E0491A" w:rsidRPr="003E60A8" w:rsidRDefault="00E0491A">
      <w:pPr>
        <w:numPr>
          <w:ilvl w:val="0"/>
          <w:numId w:val="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Anstendige arbeidsforhold og arbeidsmiljølovgivningen der 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0F2A91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w:t>
      </w:r>
      <w:r w:rsidRPr="003E60A8">
        <w:rPr>
          <w:rFonts w:ascii="Oslo Sans Office" w:eastAsia="Oslo Sans Office" w:hAnsi="Oslo Sans Office" w:cs="Oslo Sans Office"/>
          <w:color w:val="000000"/>
          <w:szCs w:val="20"/>
          <w:lang w:eastAsia="nb-NO"/>
        </w:rPr>
        <w:lastRenderedPageBreak/>
        <w:t>arbeidstidsbestemmelser, 3) helse, miljø og sikkerhet, 4) regulære ansettelsesforhold, inklusive arbeidskontrakter, samt 5) lovfestede forsikringer og sosiale ordninger.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84D916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D0D3BF"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Overnevnte er minimumsstandarder. Der hvor internasjonale konvensjoner og nasjonale lover og regler eller avtaler regulerer samme tema, skal den høyeste standarden legges til grunn.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058155C"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38557F"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Dersom Leverandøren blir kjent med kritikkverdige forhold i leverandørkjeden, skal Leverandøren informere Oppdragsgiver om dette uten ugrunnet opphold.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C9E76E7" w14:textId="77777777" w:rsidR="005F3198" w:rsidRPr="00E0491A" w:rsidRDefault="005F3198" w:rsidP="00E0491A">
      <w:pPr>
        <w:spacing w:after="0" w:line="240" w:lineRule="auto"/>
        <w:rPr>
          <w:rFonts w:ascii="Oslo Sans Office" w:eastAsia="Oslo Sans Office" w:hAnsi="Oslo Sans Office" w:cs="Oslo Sans Office"/>
          <w:color w:val="000000"/>
          <w:sz w:val="24"/>
          <w:szCs w:val="24"/>
          <w:lang w:eastAsia="nb-NO"/>
        </w:rPr>
      </w:pPr>
    </w:p>
    <w:p w14:paraId="4234B244" w14:textId="71369C69" w:rsidR="00E0491A" w:rsidRPr="003E60A8" w:rsidRDefault="00E0491A" w:rsidP="00CE31D2">
      <w:pPr>
        <w:pStyle w:val="Overskrift2"/>
      </w:pPr>
      <w:bookmarkStart w:id="201" w:name="_Toc142384644"/>
      <w:bookmarkStart w:id="202" w:name="_Toc238123866"/>
      <w:r w:rsidRPr="003E60A8">
        <w:t>Plikt til å medvirke i kontraktsoppfølgingen</w:t>
      </w:r>
      <w:bookmarkEnd w:id="201"/>
      <w:bookmarkEnd w:id="202"/>
      <w:r w:rsidRPr="003E60A8">
        <w:t xml:space="preserve">  </w:t>
      </w:r>
    </w:p>
    <w:p w14:paraId="7AA7BF54"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Oppdragsgiver etterstreber samarbeid som utgangspunkt, og ønsker dialog om eventuelle utfordringer i leverandørkjeden med mål om å få til varige forbedringer.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063F78C"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61C7D6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 kontraktsoppfølgingen kan Oppdragsgiver kreve at Leverandøren: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E043741" w14:textId="77777777" w:rsidR="00E0491A" w:rsidRPr="003E60A8" w:rsidRDefault="00E0491A">
      <w:pPr>
        <w:numPr>
          <w:ilvl w:val="0"/>
          <w:numId w:val="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Deltar i oppfølgingssamtale(r) med Oppdragsgiver og eventuelle andre berørte interessenter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2C89A19" w14:textId="77777777" w:rsidR="00E0491A" w:rsidRPr="003E60A8" w:rsidRDefault="00E0491A">
      <w:pPr>
        <w:numPr>
          <w:ilvl w:val="0"/>
          <w:numId w:val="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Besvarer egenrapporteringsskjema senest fire uker etter Oppdragsgivers utsendelse, med mindre Oppdragsgiver har satt en annen frist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4CC70B2" w14:textId="77777777" w:rsidR="00E0491A" w:rsidRPr="003E60A8" w:rsidRDefault="00E0491A">
      <w:pPr>
        <w:numPr>
          <w:ilvl w:val="0"/>
          <w:numId w:val="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Fremlegger policy/retningslinjer, planer og rutiner for å gjennomføre aktsomhetsvurderinger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0C3EAC" w14:textId="77777777" w:rsidR="00E0491A" w:rsidRPr="003E60A8" w:rsidRDefault="00E0491A">
      <w:pPr>
        <w:numPr>
          <w:ilvl w:val="0"/>
          <w:numId w:val="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Dokumenterer sitt arbeid med aktsomhetsvurderinger, inkludert tiltak for å stanse, forebygge eller begrense negative konsekvenser, samt gjenoppretting og erstatning for negative konsekvenser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ACD1670" w14:textId="77777777" w:rsidR="00E0491A" w:rsidRPr="003E60A8" w:rsidRDefault="00E0491A">
      <w:pPr>
        <w:numPr>
          <w:ilvl w:val="0"/>
          <w:numId w:val="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Gir en oversikt over produksjonsenheter i leverandørkjeden, inkludert deres hovedkomponenter og råvarer, etter Oppdragsgivers nærmere angivelse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8E2AB3D" w14:textId="77777777" w:rsidR="00E0491A" w:rsidRPr="003E60A8" w:rsidRDefault="00E0491A">
      <w:pPr>
        <w:numPr>
          <w:ilvl w:val="0"/>
          <w:numId w:val="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Bistår i forbindelse med Oppdragsgivers leverandørrevisjoner og innhenter all dokumentasjon som anses nødvendig: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AD03A60" w14:textId="77777777" w:rsidR="00E0491A" w:rsidRPr="003E60A8" w:rsidRDefault="00E0491A">
      <w:pPr>
        <w:numPr>
          <w:ilvl w:val="0"/>
          <w:numId w:val="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omfatte undersøkelser, innhenting av dokumentasjon og stedlig kontroll hos Leverandøren, hos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15C27F9" w14:textId="77777777" w:rsidR="00E0491A" w:rsidRPr="003E60A8" w:rsidRDefault="00E0491A">
      <w:pPr>
        <w:numPr>
          <w:ilvl w:val="0"/>
          <w:numId w:val="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gjennomføres i perioden fra kontraktsinngåelse frem til seks måneder etter utløpet av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7767703" w14:textId="77777777" w:rsidR="00E0491A" w:rsidRPr="003E60A8" w:rsidRDefault="00E0491A">
      <w:pPr>
        <w:numPr>
          <w:ilvl w:val="0"/>
          <w:numId w:val="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og stedlig kontroll kan utføres av Oppdragsgiver eller tredjepart engasjert av Oppdragsgiver. Tredjepart identifiseres i denne bestemmelsen med Oppdragsgiver.  Leverandøren kan motsette seg at en direkte konkurrent av Leverandøren blir oppnevnt som tredjepart.  Tillitsvalgte kan ikke nektes adgang ved stedlig kontroll der kontraktsarbeidet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6C09C2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633A449"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lastRenderedPageBreak/>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6328B17" w14:textId="77777777" w:rsidR="00E0491A" w:rsidRPr="00E0491A" w:rsidRDefault="00E0491A" w:rsidP="00E0491A">
      <w:pPr>
        <w:spacing w:after="0" w:line="240" w:lineRule="auto"/>
        <w:rPr>
          <w:rFonts w:ascii="Oslo Sans Office" w:eastAsia="Oslo Sans Office" w:hAnsi="Oslo Sans Office" w:cs="Oslo Sans Office"/>
          <w:color w:val="000000"/>
          <w:sz w:val="24"/>
          <w:szCs w:val="24"/>
          <w:lang w:eastAsia="nb-NO"/>
        </w:rPr>
      </w:pPr>
      <w:r w:rsidRPr="00E0491A">
        <w:rPr>
          <w:rFonts w:ascii="Oslo Sans Office" w:eastAsia="Oslo Sans Office" w:hAnsi="Oslo Sans Office" w:cs="Oslo Sans Office"/>
          <w:i/>
          <w:iCs/>
          <w:color w:val="000000"/>
          <w:sz w:val="24"/>
          <w:szCs w:val="24"/>
          <w:lang w:eastAsia="nb-NO"/>
        </w:rPr>
        <w:t> </w:t>
      </w:r>
      <w:r w:rsidRPr="00E0491A">
        <w:rPr>
          <w:rFonts w:ascii="Oslo Sans Office" w:eastAsia="Oslo Sans Office" w:hAnsi="Oslo Sans Office" w:cs="Oslo Sans Office"/>
          <w:color w:val="000000"/>
          <w:sz w:val="24"/>
          <w:szCs w:val="24"/>
          <w:lang w:eastAsia="nb-NO"/>
        </w:rPr>
        <w:t xml:space="preserve"> </w:t>
      </w:r>
    </w:p>
    <w:p w14:paraId="4C0ED3E3" w14:textId="7FF6CBF7" w:rsidR="00E0491A" w:rsidRPr="003E60A8" w:rsidRDefault="00E0491A" w:rsidP="00CE31D2">
      <w:pPr>
        <w:pStyle w:val="Overskrift2"/>
      </w:pPr>
      <w:bookmarkStart w:id="203" w:name="_Toc142384645"/>
      <w:bookmarkStart w:id="204" w:name="_Toc238123867"/>
      <w:r w:rsidRPr="003E60A8">
        <w:t>Sanksjoner ved manglende ivaretakelse krav til aktsomhetsvurderinger for ansvarlig næringsliv</w:t>
      </w:r>
      <w:bookmarkEnd w:id="203"/>
      <w:bookmarkEnd w:id="204"/>
      <w:r w:rsidRPr="003E60A8">
        <w:t xml:space="preserve">   </w:t>
      </w:r>
    </w:p>
    <w:p w14:paraId="6FE37FD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5ABFC74" w14:textId="77777777" w:rsidR="00E0491A" w:rsidRPr="003E60A8" w:rsidRDefault="00E0491A">
      <w:pPr>
        <w:numPr>
          <w:ilvl w:val="0"/>
          <w:numId w:val="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2009B2C" w14:textId="77777777" w:rsidR="00E0491A" w:rsidRPr="003E60A8" w:rsidRDefault="00E0491A">
      <w:pPr>
        <w:numPr>
          <w:ilvl w:val="0"/>
          <w:numId w:val="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C4DC731" w14:textId="77777777" w:rsidR="00E0491A" w:rsidRPr="003E60A8" w:rsidRDefault="00E0491A">
      <w:pPr>
        <w:numPr>
          <w:ilvl w:val="0"/>
          <w:numId w:val="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Gebyr på kr 1 500 ekskl. mva. per hverdag inntil forholdet er rettet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DF8555" w14:textId="77777777" w:rsidR="00E0491A" w:rsidRPr="003E60A8" w:rsidRDefault="00E0491A">
      <w:pPr>
        <w:numPr>
          <w:ilvl w:val="0"/>
          <w:numId w:val="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midlertidig stans av hele eller deler av leveransen for Leverandørens regning og risiko. Under stans vil ikke erstatningskjøp som foretas hos annen leverandør anses som kontraktsbrudd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00AE23F" w14:textId="77777777" w:rsidR="00E0491A" w:rsidRPr="003E60A8" w:rsidRDefault="00E0491A">
      <w:pPr>
        <w:numPr>
          <w:ilvl w:val="0"/>
          <w:numId w:val="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at Leverandøren bytter ut vare(r) eller underleverandør uten kostnad for Oppdragsgiver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C9678F5" w14:textId="77777777" w:rsidR="00E0491A" w:rsidRPr="003E60A8" w:rsidRDefault="00E0491A">
      <w:pPr>
        <w:numPr>
          <w:ilvl w:val="0"/>
          <w:numId w:val="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Heve kontrakten. Selv om Leverandøren eller underleverandøren retter, er dette ikke til hinder for at Oppdragsgiver kan heve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3AB2253"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750A36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 </w:t>
      </w:r>
    </w:p>
    <w:p w14:paraId="7742CEF4" w14:textId="77777777" w:rsidR="00E0491A" w:rsidRPr="00E0491A" w:rsidRDefault="00E0491A" w:rsidP="00E0491A">
      <w:pPr>
        <w:spacing w:after="0" w:line="240" w:lineRule="auto"/>
        <w:rPr>
          <w:rFonts w:ascii="Oslo Sans Office" w:eastAsia="Times New Roman" w:hAnsi="Oslo Sans Office" w:cs="Times New Roman"/>
          <w:i/>
          <w:iCs/>
          <w:sz w:val="24"/>
          <w:szCs w:val="24"/>
          <w:lang w:eastAsia="nb-NO"/>
        </w:rPr>
      </w:pPr>
    </w:p>
    <w:p w14:paraId="590A4D4B" w14:textId="7DFF3D31" w:rsidR="00E0491A" w:rsidRPr="00E0491A" w:rsidRDefault="00E0491A" w:rsidP="00B938B1">
      <w:pPr>
        <w:pStyle w:val="Overskrift1"/>
        <w:rPr>
          <w:rFonts w:eastAsia="Times New Roman"/>
          <w:lang w:eastAsia="nb-NO"/>
        </w:rPr>
      </w:pPr>
      <w:bookmarkStart w:id="205" w:name="_Toc202694490"/>
      <w:bookmarkStart w:id="206" w:name="_Toc142384648"/>
      <w:bookmarkStart w:id="207" w:name="_Toc238123868"/>
      <w:r w:rsidRPr="00E0491A">
        <w:rPr>
          <w:rFonts w:eastAsia="Times New Roman"/>
          <w:lang w:eastAsia="nb-NO"/>
        </w:rPr>
        <w:t>Eventuelle andre bestemmelser for oppdraget</w:t>
      </w:r>
      <w:bookmarkEnd w:id="205"/>
      <w:bookmarkEnd w:id="206"/>
      <w:bookmarkEnd w:id="207"/>
      <w:r w:rsidRPr="00E0491A">
        <w:rPr>
          <w:rFonts w:eastAsia="Times New Roman"/>
          <w:lang w:eastAsia="nb-NO"/>
        </w:rPr>
        <w:t xml:space="preserve"> </w:t>
      </w:r>
    </w:p>
    <w:p w14:paraId="7C4F777D"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w:t>
      </w:r>
    </w:p>
    <w:p w14:paraId="0FA7FC9C"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w:t>
      </w:r>
    </w:p>
    <w:p w14:paraId="3A92AC70"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w:t>
      </w:r>
    </w:p>
    <w:p w14:paraId="27EE0E45" w14:textId="180C47B6" w:rsidR="00E0491A" w:rsidRDefault="00E0491A" w:rsidP="00E0491A">
      <w:pPr>
        <w:spacing w:after="0" w:line="240" w:lineRule="auto"/>
        <w:rPr>
          <w:rFonts w:ascii="Oslo Sans Office" w:eastAsia="Times New Roman" w:hAnsi="Oslo Sans Office" w:cs="Times New Roman"/>
          <w:szCs w:val="16"/>
          <w:lang w:eastAsia="nb-NO"/>
        </w:rPr>
      </w:pPr>
    </w:p>
    <w:p w14:paraId="2A27BCCD" w14:textId="77777777" w:rsidR="008B582A" w:rsidRPr="003E60A8" w:rsidRDefault="008B582A" w:rsidP="00E0491A">
      <w:pPr>
        <w:spacing w:after="0" w:line="240" w:lineRule="auto"/>
        <w:rPr>
          <w:rFonts w:ascii="Oslo Sans Office" w:eastAsia="Times New Roman" w:hAnsi="Oslo Sans Office" w:cs="Times New Roman"/>
          <w:szCs w:val="16"/>
          <w:lang w:eastAsia="nb-NO"/>
        </w:rPr>
      </w:pPr>
    </w:p>
    <w:p w14:paraId="6C5D6D98" w14:textId="5BFAAB2D" w:rsidR="00E0491A" w:rsidRPr="008B582A" w:rsidRDefault="00E0491A" w:rsidP="008B582A">
      <w:pPr>
        <w:pStyle w:val="Overskrift1"/>
        <w:rPr>
          <w:rFonts w:eastAsia="Times New Roman"/>
          <w:lang w:eastAsia="nb-NO"/>
        </w:rPr>
      </w:pPr>
      <w:bookmarkStart w:id="208" w:name="_Toc142384649"/>
      <w:bookmarkStart w:id="209" w:name="_Toc238123869"/>
      <w:r w:rsidRPr="00E0491A">
        <w:rPr>
          <w:rFonts w:eastAsia="Times New Roman"/>
          <w:lang w:eastAsia="nb-NO"/>
        </w:rPr>
        <w:lastRenderedPageBreak/>
        <w:t>Miljøbestemmelser</w:t>
      </w:r>
      <w:bookmarkEnd w:id="208"/>
      <w:bookmarkEnd w:id="209"/>
    </w:p>
    <w:p w14:paraId="2D5C920E" w14:textId="2CCC3C2B" w:rsidR="008258AC" w:rsidRPr="00C549D9" w:rsidRDefault="008258AC" w:rsidP="53EF0BF3">
      <w:pPr>
        <w:spacing w:after="0" w:line="240" w:lineRule="auto"/>
        <w:rPr>
          <w:rFonts w:ascii="Oslo Sans Office" w:eastAsia="Times New Roman" w:hAnsi="Oslo Sans Office" w:cs="Times New Roman"/>
          <w:i/>
          <w:iCs/>
          <w:color w:val="4BACC6"/>
          <w:lang w:eastAsia="nb-NO"/>
        </w:rPr>
      </w:pPr>
      <w:r>
        <w:t xml:space="preserve">I. II. Kjøretøy og drivstoff Leverandøren forplikter seg til kun å benytte kjøretøy som enten er nullutslippskjøretøy (dvs. 100 % batterielektrisk eller hydrogen) eller biogasskjøretøy som minimum oppfyller euroklasse 6/VI i </w:t>
      </w:r>
      <w:r w:rsidRPr="00C01AC5">
        <w:rPr>
          <w:color w:val="000000" w:themeColor="text1"/>
        </w:rPr>
        <w:t xml:space="preserve">gjennomføringen av kontrakten </w:t>
      </w:r>
      <w:r w:rsidR="004C602E" w:rsidRPr="00C01AC5">
        <w:rPr>
          <w:color w:val="000000" w:themeColor="text1"/>
        </w:rPr>
        <w:t xml:space="preserve">innenfor Oslos grenser </w:t>
      </w:r>
      <w:r w:rsidRPr="00C01AC5">
        <w:rPr>
          <w:color w:val="000000" w:themeColor="text1"/>
        </w:rPr>
        <w:t xml:space="preserve">(siste </w:t>
      </w:r>
      <w:r>
        <w:t xml:space="preserve">transportstrekning/last </w:t>
      </w:r>
      <w:proofErr w:type="spellStart"/>
      <w:r>
        <w:t>mile</w:t>
      </w:r>
      <w:proofErr w:type="spellEnd"/>
      <w:r>
        <w:t xml:space="preserve">). Leverandøren skal til enhver tid kunne redegjøre for hvilke kjøretøy som benyttes til den konkrete leveringen/oppdraget og skal oversende registreringsnummer på forespørsel fra Oppdragsgiver. Dersom Leverandøren benytter </w:t>
      </w:r>
      <w:proofErr w:type="gramStart"/>
      <w:r>
        <w:t>hydrogenkjøretøy</w:t>
      </w:r>
      <w:proofErr w:type="gramEnd"/>
      <w:r>
        <w:t xml:space="preserve"> skal det kun brukes grønt eller blått hydrogen. Dersom Leverandøren benytter biogasskjøretøy og kan dokumentere at 100 % ren biogass ikke er tilgjengelig, kan Leverandøren benytte innblanding av naturgass. Leverandøren skal skriftlig informere Oppdragsgiver om dette uten ugrunnet opphold. Leverandøren skal på forespørsel kunne fremlegge dokumentasjon på at tilstrekkelig mengde hydrogen eller biogass er anskaffet for å utføre oppdraget for Oslo kommune i løpet av kontraktsperioden. Dokumentasjonen kan blant annet inneholde følgende informasjon: drivstoffprodusent, drivstoffleverandør, mengde, opprinnelse og sertifisering.</w:t>
      </w:r>
    </w:p>
    <w:p w14:paraId="6167135E" w14:textId="77777777" w:rsidR="00E0491A" w:rsidRPr="00E0491A" w:rsidRDefault="00E0491A" w:rsidP="00E0491A">
      <w:pPr>
        <w:spacing w:after="0" w:line="240" w:lineRule="auto"/>
        <w:rPr>
          <w:rFonts w:ascii="Times New Roman" w:eastAsia="Times New Roman" w:hAnsi="Times New Roman" w:cs="Times New Roman"/>
          <w:sz w:val="24"/>
          <w:szCs w:val="20"/>
          <w:lang w:eastAsia="nb-NO"/>
        </w:rPr>
      </w:pPr>
    </w:p>
    <w:p w14:paraId="4A5EEC91" w14:textId="77777777" w:rsidR="00E0491A" w:rsidRPr="00E0491A" w:rsidRDefault="00E0491A" w:rsidP="00E0491A">
      <w:pPr>
        <w:spacing w:after="0" w:line="240" w:lineRule="auto"/>
        <w:ind w:left="705" w:hanging="705"/>
        <w:jc w:val="center"/>
        <w:rPr>
          <w:rFonts w:ascii="Oslo Sans Office" w:eastAsia="Times New Roman" w:hAnsi="Oslo Sans Office" w:cs="Oslo Sans Office"/>
          <w:i/>
          <w:iCs/>
          <w:color w:val="000000"/>
          <w:sz w:val="24"/>
          <w:szCs w:val="24"/>
          <w:lang w:eastAsia="nb-NO"/>
        </w:rPr>
      </w:pPr>
    </w:p>
    <w:p w14:paraId="36A65456" w14:textId="77777777" w:rsidR="00E0491A" w:rsidRDefault="00E0491A" w:rsidP="00E0491A">
      <w:pPr>
        <w:spacing w:after="0" w:line="240" w:lineRule="auto"/>
        <w:ind w:left="705" w:hanging="705"/>
        <w:jc w:val="center"/>
        <w:rPr>
          <w:rFonts w:ascii="Oslo Sans Office" w:eastAsia="Times New Roman" w:hAnsi="Oslo Sans Office" w:cs="Oslo Sans Office"/>
          <w:i/>
          <w:iCs/>
          <w:color w:val="000000"/>
          <w:sz w:val="24"/>
          <w:szCs w:val="24"/>
          <w:lang w:eastAsia="nb-NO"/>
        </w:rPr>
      </w:pPr>
    </w:p>
    <w:p w14:paraId="2530B51D" w14:textId="77777777" w:rsidR="0039177A" w:rsidRPr="00E0491A" w:rsidRDefault="0039177A" w:rsidP="00D92A7A">
      <w:pPr>
        <w:spacing w:after="0" w:line="240" w:lineRule="auto"/>
        <w:rPr>
          <w:rFonts w:ascii="Oslo Sans Office" w:eastAsia="Times New Roman" w:hAnsi="Oslo Sans Office" w:cs="Oslo Sans Office"/>
          <w:i/>
          <w:iCs/>
          <w:color w:val="000000"/>
          <w:sz w:val="24"/>
          <w:szCs w:val="24"/>
          <w:lang w:eastAsia="nb-NO"/>
        </w:rPr>
      </w:pPr>
    </w:p>
    <w:p w14:paraId="25FE4308" w14:textId="77777777" w:rsidR="00E0491A" w:rsidRPr="003E60A8" w:rsidRDefault="00E0491A" w:rsidP="00E0491A">
      <w:pPr>
        <w:spacing w:after="0" w:line="240" w:lineRule="auto"/>
        <w:ind w:left="705" w:hanging="705"/>
        <w:jc w:val="center"/>
        <w:rPr>
          <w:rFonts w:ascii="Oslo Sans Office" w:eastAsia="Times New Roman" w:hAnsi="Oslo Sans Office" w:cs="Oslo Sans Office"/>
          <w:i/>
          <w:iCs/>
          <w:color w:val="000000"/>
          <w:szCs w:val="20"/>
          <w:lang w:eastAsia="nb-NO"/>
        </w:rPr>
      </w:pPr>
    </w:p>
    <w:p w14:paraId="265E50F1" w14:textId="77777777" w:rsidR="00E0491A" w:rsidRPr="003E60A8" w:rsidRDefault="00E0491A" w:rsidP="00E0491A">
      <w:pPr>
        <w:spacing w:after="0" w:line="240" w:lineRule="auto"/>
        <w:ind w:left="705" w:hanging="705"/>
        <w:jc w:val="center"/>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p>
    <w:p w14:paraId="0B53E886"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428CC370" w14:textId="0D230BFC" w:rsidR="00E0491A" w:rsidRPr="003E60A8" w:rsidRDefault="00A90550" w:rsidP="00E0491A">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Kontrakten signeres elektronisk</w:t>
      </w:r>
    </w:p>
    <w:p w14:paraId="2D326D04"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028CF751"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7E97C160"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1EE26F4C"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t>……………………………………</w:t>
      </w:r>
    </w:p>
    <w:p w14:paraId="6FD46DFB"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Oppdragsgiver</w:t>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Oslo Sans Office" w:eastAsia="Times New Roman" w:hAnsi="Oslo Sans Office" w:cs="Times New Roman"/>
          <w:szCs w:val="16"/>
          <w:lang w:eastAsia="nb-NO"/>
        </w:rPr>
        <w:t xml:space="preserve">           Leverandør</w:t>
      </w:r>
    </w:p>
    <w:p w14:paraId="3594A492" w14:textId="218F450A" w:rsidR="00D7459F" w:rsidRPr="003E60A8" w:rsidRDefault="00E0491A" w:rsidP="00D922A4">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ab/>
      </w:r>
    </w:p>
    <w:p w14:paraId="296FEF7D" w14:textId="2C40E6A1" w:rsidR="00184F02" w:rsidRPr="003E60A8" w:rsidRDefault="00AA2DA2" w:rsidP="00F52133">
      <w:pPr>
        <w:rPr>
          <w:sz w:val="16"/>
          <w:szCs w:val="18"/>
        </w:rPr>
      </w:pPr>
      <w:r w:rsidRPr="003E60A8">
        <w:rPr>
          <w:sz w:val="16"/>
          <w:szCs w:val="18"/>
        </w:rPr>
        <w:t xml:space="preserve"> </w:t>
      </w:r>
    </w:p>
    <w:sectPr w:rsidR="00184F02" w:rsidRPr="003E60A8"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57F601" w14:textId="77777777" w:rsidR="00C9161A" w:rsidRDefault="00C9161A" w:rsidP="009340C1">
      <w:r>
        <w:separator/>
      </w:r>
    </w:p>
    <w:p w14:paraId="598569AA" w14:textId="77777777" w:rsidR="00C9161A" w:rsidRDefault="00C9161A"/>
  </w:endnote>
  <w:endnote w:type="continuationSeparator" w:id="0">
    <w:p w14:paraId="4AF930F9" w14:textId="77777777" w:rsidR="00C9161A" w:rsidRDefault="00C9161A" w:rsidP="009340C1">
      <w:r>
        <w:continuationSeparator/>
      </w:r>
    </w:p>
    <w:p w14:paraId="54D8A1CA" w14:textId="77777777" w:rsidR="00C9161A" w:rsidRDefault="00C916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ourier New&quot;">
    <w:altName w:val="Cambria"/>
    <w:panose1 w:val="00000000000000000000"/>
    <w:charset w:val="00"/>
    <w:family w:val="roman"/>
    <w:notTrueType/>
    <w:pitch w:val="default"/>
  </w:font>
  <w:font w:name="Oslo Sans Office">
    <w:altName w:val="Calibri"/>
    <w:panose1 w:val="02000000000000000000"/>
    <w:charset w:val="00"/>
    <w:family w:val="auto"/>
    <w:pitch w:val="variable"/>
    <w:sig w:usb0="A000006F" w:usb1="0000307B" w:usb2="00000000" w:usb3="00000000" w:csb0="00000093" w:csb1="00000000"/>
    <w:embedRegular r:id="rId1" w:fontKey="{0F4FE609-9322-4219-B302-5368800BC7EF}"/>
    <w:embedBold r:id="rId2" w:fontKey="{DB12E128-AD38-4D12-8206-85D4F97282A4}"/>
    <w:embedItalic r:id="rId3" w:fontKey="{22E25BFE-9888-433C-BA48-BA71B6A7DE99}"/>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46A48549-C28C-43E1-9625-6442888C6862}"/>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1D49C8BB-6D67-4983-9943-D9650B8EA9A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63FD13F" w:rsidR="00D0256F" w:rsidRDefault="00DB13DF" w:rsidP="00C94DF2">
    <w:pPr>
      <w:pStyle w:val="Bunntekst"/>
      <w:rPr>
        <w:color w:val="000000" w:themeColor="text1"/>
      </w:rPr>
    </w:pPr>
    <w:r w:rsidRPr="005A452D">
      <w:rPr>
        <w:color w:val="000000" w:themeColor="text1"/>
        <w:sz w:val="18"/>
        <w:szCs w:val="24"/>
      </w:rPr>
      <w:t xml:space="preserve">Kontrakt - Oslo kommunes kjøp av håndverkertjenester – sist endret </w:t>
    </w:r>
    <w:r w:rsidR="00FA09C0">
      <w:rPr>
        <w:color w:val="000000" w:themeColor="text1"/>
        <w:sz w:val="18"/>
        <w:szCs w:val="24"/>
      </w:rPr>
      <w:t>31.01.</w:t>
    </w:r>
    <w:r w:rsidR="00BF62F8">
      <w:rPr>
        <w:color w:val="000000" w:themeColor="text1"/>
        <w:sz w:val="18"/>
        <w:szCs w:val="24"/>
      </w:rPr>
      <w:t>202</w:t>
    </w:r>
    <w:r w:rsidR="00FA09C0">
      <w:rPr>
        <w:color w:val="000000" w:themeColor="text1"/>
        <w:sz w:val="18"/>
        <w:szCs w:val="24"/>
      </w:rPr>
      <w:t>5</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Pr="005A452D" w:rsidRDefault="00DB13DF" w:rsidP="00C94DF2">
    <w:pPr>
      <w:pStyle w:val="Bunntekst"/>
      <w:rPr>
        <w:color w:val="000000" w:themeColor="text1"/>
        <w:sz w:val="18"/>
        <w:szCs w:val="18"/>
      </w:rPr>
    </w:pPr>
  </w:p>
  <w:p w14:paraId="7196D064" w14:textId="77777777" w:rsidR="00D0256F" w:rsidRDefault="00D0256F" w:rsidP="009340C1">
    <w:pPr>
      <w:pStyle w:val="Bunntekst"/>
    </w:pPr>
  </w:p>
  <w:p w14:paraId="6EA1E2C4" w14:textId="77777777" w:rsidR="00251101" w:rsidRDefault="002511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D42964" w14:textId="77777777" w:rsidR="00C9161A" w:rsidRDefault="00C9161A" w:rsidP="009340C1">
      <w:r>
        <w:separator/>
      </w:r>
    </w:p>
    <w:p w14:paraId="5844B09A" w14:textId="77777777" w:rsidR="00C9161A" w:rsidRDefault="00C9161A"/>
  </w:footnote>
  <w:footnote w:type="continuationSeparator" w:id="0">
    <w:p w14:paraId="2146EE0E" w14:textId="77777777" w:rsidR="00C9161A" w:rsidRDefault="00C9161A" w:rsidP="009340C1">
      <w:r>
        <w:continuationSeparator/>
      </w:r>
    </w:p>
    <w:p w14:paraId="39274EDA" w14:textId="77777777" w:rsidR="00C9161A" w:rsidRDefault="00C9161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p w14:paraId="491C2458" w14:textId="77777777" w:rsidR="00251101" w:rsidRDefault="002511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E7C75"/>
    <w:multiLevelType w:val="hybridMultilevel"/>
    <w:tmpl w:val="9FE808F8"/>
    <w:lvl w:ilvl="0" w:tplc="7C8A5464">
      <w:start w:val="1"/>
      <w:numFmt w:val="bullet"/>
      <w:lvlText w:val="·"/>
      <w:lvlJc w:val="left"/>
      <w:pPr>
        <w:ind w:left="720" w:hanging="360"/>
      </w:pPr>
      <w:rPr>
        <w:rFonts w:ascii="Symbol" w:hAnsi="Symbol" w:hint="default"/>
      </w:rPr>
    </w:lvl>
    <w:lvl w:ilvl="1" w:tplc="11CE88B0">
      <w:start w:val="1"/>
      <w:numFmt w:val="bullet"/>
      <w:lvlText w:val="o"/>
      <w:lvlJc w:val="left"/>
      <w:pPr>
        <w:ind w:left="1440" w:hanging="360"/>
      </w:pPr>
      <w:rPr>
        <w:rFonts w:ascii="Courier New" w:hAnsi="Courier New" w:hint="default"/>
      </w:rPr>
    </w:lvl>
    <w:lvl w:ilvl="2" w:tplc="736A17E8">
      <w:start w:val="1"/>
      <w:numFmt w:val="bullet"/>
      <w:lvlText w:val=""/>
      <w:lvlJc w:val="left"/>
      <w:pPr>
        <w:ind w:left="2160" w:hanging="360"/>
      </w:pPr>
      <w:rPr>
        <w:rFonts w:ascii="Wingdings" w:hAnsi="Wingdings" w:hint="default"/>
      </w:rPr>
    </w:lvl>
    <w:lvl w:ilvl="3" w:tplc="7B2E328C">
      <w:start w:val="1"/>
      <w:numFmt w:val="bullet"/>
      <w:lvlText w:val=""/>
      <w:lvlJc w:val="left"/>
      <w:pPr>
        <w:ind w:left="2880" w:hanging="360"/>
      </w:pPr>
      <w:rPr>
        <w:rFonts w:ascii="Symbol" w:hAnsi="Symbol" w:hint="default"/>
      </w:rPr>
    </w:lvl>
    <w:lvl w:ilvl="4" w:tplc="B2863410">
      <w:start w:val="1"/>
      <w:numFmt w:val="bullet"/>
      <w:lvlText w:val="o"/>
      <w:lvlJc w:val="left"/>
      <w:pPr>
        <w:ind w:left="3600" w:hanging="360"/>
      </w:pPr>
      <w:rPr>
        <w:rFonts w:ascii="Courier New" w:hAnsi="Courier New" w:hint="default"/>
      </w:rPr>
    </w:lvl>
    <w:lvl w:ilvl="5" w:tplc="91D8A32E">
      <w:start w:val="1"/>
      <w:numFmt w:val="bullet"/>
      <w:lvlText w:val=""/>
      <w:lvlJc w:val="left"/>
      <w:pPr>
        <w:ind w:left="4320" w:hanging="360"/>
      </w:pPr>
      <w:rPr>
        <w:rFonts w:ascii="Wingdings" w:hAnsi="Wingdings" w:hint="default"/>
      </w:rPr>
    </w:lvl>
    <w:lvl w:ilvl="6" w:tplc="9F20F798">
      <w:start w:val="1"/>
      <w:numFmt w:val="bullet"/>
      <w:lvlText w:val=""/>
      <w:lvlJc w:val="left"/>
      <w:pPr>
        <w:ind w:left="5040" w:hanging="360"/>
      </w:pPr>
      <w:rPr>
        <w:rFonts w:ascii="Symbol" w:hAnsi="Symbol" w:hint="default"/>
      </w:rPr>
    </w:lvl>
    <w:lvl w:ilvl="7" w:tplc="2CD69CEC">
      <w:start w:val="1"/>
      <w:numFmt w:val="bullet"/>
      <w:lvlText w:val="o"/>
      <w:lvlJc w:val="left"/>
      <w:pPr>
        <w:ind w:left="5760" w:hanging="360"/>
      </w:pPr>
      <w:rPr>
        <w:rFonts w:ascii="Courier New" w:hAnsi="Courier New" w:hint="default"/>
      </w:rPr>
    </w:lvl>
    <w:lvl w:ilvl="8" w:tplc="A88EE264">
      <w:start w:val="1"/>
      <w:numFmt w:val="bullet"/>
      <w:lvlText w:val=""/>
      <w:lvlJc w:val="left"/>
      <w:pPr>
        <w:ind w:left="6480" w:hanging="360"/>
      </w:pPr>
      <w:rPr>
        <w:rFonts w:ascii="Wingdings" w:hAnsi="Wingdings" w:hint="default"/>
      </w:rPr>
    </w:lvl>
  </w:abstractNum>
  <w:abstractNum w:abstractNumId="1" w15:restartNumberingAfterBreak="0">
    <w:nsid w:val="11A055AA"/>
    <w:multiLevelType w:val="hybridMultilevel"/>
    <w:tmpl w:val="4536B370"/>
    <w:lvl w:ilvl="0" w:tplc="67C0B0F2">
      <w:start w:val="1"/>
      <w:numFmt w:val="bullet"/>
      <w:lvlText w:val="o"/>
      <w:lvlJc w:val="left"/>
      <w:pPr>
        <w:ind w:left="1776" w:hanging="360"/>
      </w:pPr>
      <w:rPr>
        <w:rFonts w:ascii="&quot;Courier New&quot;" w:hAnsi="&quot;Courier New&quot;" w:hint="default"/>
      </w:rPr>
    </w:lvl>
    <w:lvl w:ilvl="1" w:tplc="E2209444">
      <w:start w:val="1"/>
      <w:numFmt w:val="bullet"/>
      <w:lvlText w:val="o"/>
      <w:lvlJc w:val="left"/>
      <w:pPr>
        <w:ind w:left="1440" w:hanging="360"/>
      </w:pPr>
      <w:rPr>
        <w:rFonts w:ascii="Courier New" w:hAnsi="Courier New" w:hint="default"/>
      </w:rPr>
    </w:lvl>
    <w:lvl w:ilvl="2" w:tplc="7D360D3A">
      <w:start w:val="1"/>
      <w:numFmt w:val="bullet"/>
      <w:lvlText w:val=""/>
      <w:lvlJc w:val="left"/>
      <w:pPr>
        <w:ind w:left="2160" w:hanging="360"/>
      </w:pPr>
      <w:rPr>
        <w:rFonts w:ascii="Wingdings" w:hAnsi="Wingdings" w:hint="default"/>
      </w:rPr>
    </w:lvl>
    <w:lvl w:ilvl="3" w:tplc="A93CFF86">
      <w:start w:val="1"/>
      <w:numFmt w:val="bullet"/>
      <w:lvlText w:val=""/>
      <w:lvlJc w:val="left"/>
      <w:pPr>
        <w:ind w:left="2880" w:hanging="360"/>
      </w:pPr>
      <w:rPr>
        <w:rFonts w:ascii="Symbol" w:hAnsi="Symbol" w:hint="default"/>
      </w:rPr>
    </w:lvl>
    <w:lvl w:ilvl="4" w:tplc="45FAEA5C">
      <w:start w:val="1"/>
      <w:numFmt w:val="bullet"/>
      <w:lvlText w:val="o"/>
      <w:lvlJc w:val="left"/>
      <w:pPr>
        <w:ind w:left="3600" w:hanging="360"/>
      </w:pPr>
      <w:rPr>
        <w:rFonts w:ascii="Courier New" w:hAnsi="Courier New" w:hint="default"/>
      </w:rPr>
    </w:lvl>
    <w:lvl w:ilvl="5" w:tplc="7C728854">
      <w:start w:val="1"/>
      <w:numFmt w:val="bullet"/>
      <w:lvlText w:val=""/>
      <w:lvlJc w:val="left"/>
      <w:pPr>
        <w:ind w:left="4320" w:hanging="360"/>
      </w:pPr>
      <w:rPr>
        <w:rFonts w:ascii="Wingdings" w:hAnsi="Wingdings" w:hint="default"/>
      </w:rPr>
    </w:lvl>
    <w:lvl w:ilvl="6" w:tplc="61125336">
      <w:start w:val="1"/>
      <w:numFmt w:val="bullet"/>
      <w:lvlText w:val=""/>
      <w:lvlJc w:val="left"/>
      <w:pPr>
        <w:ind w:left="5040" w:hanging="360"/>
      </w:pPr>
      <w:rPr>
        <w:rFonts w:ascii="Symbol" w:hAnsi="Symbol" w:hint="default"/>
      </w:rPr>
    </w:lvl>
    <w:lvl w:ilvl="7" w:tplc="D8641510">
      <w:start w:val="1"/>
      <w:numFmt w:val="bullet"/>
      <w:lvlText w:val="o"/>
      <w:lvlJc w:val="left"/>
      <w:pPr>
        <w:ind w:left="5760" w:hanging="360"/>
      </w:pPr>
      <w:rPr>
        <w:rFonts w:ascii="Courier New" w:hAnsi="Courier New" w:hint="default"/>
      </w:rPr>
    </w:lvl>
    <w:lvl w:ilvl="8" w:tplc="571056BC">
      <w:start w:val="1"/>
      <w:numFmt w:val="bullet"/>
      <w:lvlText w:val=""/>
      <w:lvlJc w:val="left"/>
      <w:pPr>
        <w:ind w:left="6480" w:hanging="360"/>
      </w:pPr>
      <w:rPr>
        <w:rFonts w:ascii="Wingdings" w:hAnsi="Wingdings" w:hint="default"/>
      </w:rPr>
    </w:lvl>
  </w:abstractNum>
  <w:abstractNum w:abstractNumId="2" w15:restartNumberingAfterBreak="0">
    <w:nsid w:val="1B1F50C3"/>
    <w:multiLevelType w:val="hybridMultilevel"/>
    <w:tmpl w:val="49222DA0"/>
    <w:lvl w:ilvl="0" w:tplc="CE5AD51C">
      <w:start w:val="1"/>
      <w:numFmt w:val="bullet"/>
      <w:lvlText w:val="·"/>
      <w:lvlJc w:val="left"/>
      <w:pPr>
        <w:ind w:left="720" w:hanging="360"/>
      </w:pPr>
      <w:rPr>
        <w:rFonts w:ascii="Symbol" w:hAnsi="Symbol" w:hint="default"/>
      </w:rPr>
    </w:lvl>
    <w:lvl w:ilvl="1" w:tplc="528E9E2C">
      <w:start w:val="1"/>
      <w:numFmt w:val="bullet"/>
      <w:lvlText w:val="o"/>
      <w:lvlJc w:val="left"/>
      <w:pPr>
        <w:ind w:left="1440" w:hanging="360"/>
      </w:pPr>
      <w:rPr>
        <w:rFonts w:ascii="Courier New" w:hAnsi="Courier New" w:hint="default"/>
      </w:rPr>
    </w:lvl>
    <w:lvl w:ilvl="2" w:tplc="6BE8FCF8">
      <w:start w:val="1"/>
      <w:numFmt w:val="bullet"/>
      <w:lvlText w:val=""/>
      <w:lvlJc w:val="left"/>
      <w:pPr>
        <w:ind w:left="2160" w:hanging="360"/>
      </w:pPr>
      <w:rPr>
        <w:rFonts w:ascii="Wingdings" w:hAnsi="Wingdings" w:hint="default"/>
      </w:rPr>
    </w:lvl>
    <w:lvl w:ilvl="3" w:tplc="65141526">
      <w:start w:val="1"/>
      <w:numFmt w:val="bullet"/>
      <w:lvlText w:val=""/>
      <w:lvlJc w:val="left"/>
      <w:pPr>
        <w:ind w:left="2880" w:hanging="360"/>
      </w:pPr>
      <w:rPr>
        <w:rFonts w:ascii="Symbol" w:hAnsi="Symbol" w:hint="default"/>
      </w:rPr>
    </w:lvl>
    <w:lvl w:ilvl="4" w:tplc="D47C1466">
      <w:start w:val="1"/>
      <w:numFmt w:val="bullet"/>
      <w:lvlText w:val="o"/>
      <w:lvlJc w:val="left"/>
      <w:pPr>
        <w:ind w:left="3600" w:hanging="360"/>
      </w:pPr>
      <w:rPr>
        <w:rFonts w:ascii="Courier New" w:hAnsi="Courier New" w:hint="default"/>
      </w:rPr>
    </w:lvl>
    <w:lvl w:ilvl="5" w:tplc="F51E1728">
      <w:start w:val="1"/>
      <w:numFmt w:val="bullet"/>
      <w:lvlText w:val=""/>
      <w:lvlJc w:val="left"/>
      <w:pPr>
        <w:ind w:left="4320" w:hanging="360"/>
      </w:pPr>
      <w:rPr>
        <w:rFonts w:ascii="Wingdings" w:hAnsi="Wingdings" w:hint="default"/>
      </w:rPr>
    </w:lvl>
    <w:lvl w:ilvl="6" w:tplc="A794762C">
      <w:start w:val="1"/>
      <w:numFmt w:val="bullet"/>
      <w:lvlText w:val=""/>
      <w:lvlJc w:val="left"/>
      <w:pPr>
        <w:ind w:left="5040" w:hanging="360"/>
      </w:pPr>
      <w:rPr>
        <w:rFonts w:ascii="Symbol" w:hAnsi="Symbol" w:hint="default"/>
      </w:rPr>
    </w:lvl>
    <w:lvl w:ilvl="7" w:tplc="14AC5786">
      <w:start w:val="1"/>
      <w:numFmt w:val="bullet"/>
      <w:lvlText w:val="o"/>
      <w:lvlJc w:val="left"/>
      <w:pPr>
        <w:ind w:left="5760" w:hanging="360"/>
      </w:pPr>
      <w:rPr>
        <w:rFonts w:ascii="Courier New" w:hAnsi="Courier New" w:hint="default"/>
      </w:rPr>
    </w:lvl>
    <w:lvl w:ilvl="8" w:tplc="41A6E530">
      <w:start w:val="1"/>
      <w:numFmt w:val="bullet"/>
      <w:lvlText w:val=""/>
      <w:lvlJc w:val="left"/>
      <w:pPr>
        <w:ind w:left="6480" w:hanging="360"/>
      </w:pPr>
      <w:rPr>
        <w:rFonts w:ascii="Wingdings" w:hAnsi="Wingdings" w:hint="default"/>
      </w:rPr>
    </w:lvl>
  </w:abstractNum>
  <w:abstractNum w:abstractNumId="3" w15:restartNumberingAfterBreak="0">
    <w:nsid w:val="212A406D"/>
    <w:multiLevelType w:val="hybridMultilevel"/>
    <w:tmpl w:val="8BFA94F4"/>
    <w:lvl w:ilvl="0" w:tplc="E6307418">
      <w:start w:val="1"/>
      <w:numFmt w:val="bullet"/>
      <w:lvlText w:val="o"/>
      <w:lvlJc w:val="left"/>
      <w:pPr>
        <w:ind w:left="1776" w:hanging="360"/>
      </w:pPr>
      <w:rPr>
        <w:rFonts w:ascii="&quot;Courier New&quot;" w:hAnsi="&quot;Courier New&quot;" w:hint="default"/>
      </w:rPr>
    </w:lvl>
    <w:lvl w:ilvl="1" w:tplc="18780F8C">
      <w:start w:val="1"/>
      <w:numFmt w:val="bullet"/>
      <w:lvlText w:val="o"/>
      <w:lvlJc w:val="left"/>
      <w:pPr>
        <w:ind w:left="1440" w:hanging="360"/>
      </w:pPr>
      <w:rPr>
        <w:rFonts w:ascii="Courier New" w:hAnsi="Courier New" w:hint="default"/>
      </w:rPr>
    </w:lvl>
    <w:lvl w:ilvl="2" w:tplc="B2866502">
      <w:start w:val="1"/>
      <w:numFmt w:val="bullet"/>
      <w:lvlText w:val=""/>
      <w:lvlJc w:val="left"/>
      <w:pPr>
        <w:ind w:left="2160" w:hanging="360"/>
      </w:pPr>
      <w:rPr>
        <w:rFonts w:ascii="Wingdings" w:hAnsi="Wingdings" w:hint="default"/>
      </w:rPr>
    </w:lvl>
    <w:lvl w:ilvl="3" w:tplc="608C6236">
      <w:start w:val="1"/>
      <w:numFmt w:val="bullet"/>
      <w:lvlText w:val=""/>
      <w:lvlJc w:val="left"/>
      <w:pPr>
        <w:ind w:left="2880" w:hanging="360"/>
      </w:pPr>
      <w:rPr>
        <w:rFonts w:ascii="Symbol" w:hAnsi="Symbol" w:hint="default"/>
      </w:rPr>
    </w:lvl>
    <w:lvl w:ilvl="4" w:tplc="1C7E532C">
      <w:start w:val="1"/>
      <w:numFmt w:val="bullet"/>
      <w:lvlText w:val="o"/>
      <w:lvlJc w:val="left"/>
      <w:pPr>
        <w:ind w:left="3600" w:hanging="360"/>
      </w:pPr>
      <w:rPr>
        <w:rFonts w:ascii="Courier New" w:hAnsi="Courier New" w:hint="default"/>
      </w:rPr>
    </w:lvl>
    <w:lvl w:ilvl="5" w:tplc="1556CE8E">
      <w:start w:val="1"/>
      <w:numFmt w:val="bullet"/>
      <w:lvlText w:val=""/>
      <w:lvlJc w:val="left"/>
      <w:pPr>
        <w:ind w:left="4320" w:hanging="360"/>
      </w:pPr>
      <w:rPr>
        <w:rFonts w:ascii="Wingdings" w:hAnsi="Wingdings" w:hint="default"/>
      </w:rPr>
    </w:lvl>
    <w:lvl w:ilvl="6" w:tplc="B38A32B6">
      <w:start w:val="1"/>
      <w:numFmt w:val="bullet"/>
      <w:lvlText w:val=""/>
      <w:lvlJc w:val="left"/>
      <w:pPr>
        <w:ind w:left="5040" w:hanging="360"/>
      </w:pPr>
      <w:rPr>
        <w:rFonts w:ascii="Symbol" w:hAnsi="Symbol" w:hint="default"/>
      </w:rPr>
    </w:lvl>
    <w:lvl w:ilvl="7" w:tplc="CDFCBC74">
      <w:start w:val="1"/>
      <w:numFmt w:val="bullet"/>
      <w:lvlText w:val="o"/>
      <w:lvlJc w:val="left"/>
      <w:pPr>
        <w:ind w:left="5760" w:hanging="360"/>
      </w:pPr>
      <w:rPr>
        <w:rFonts w:ascii="Courier New" w:hAnsi="Courier New" w:hint="default"/>
      </w:rPr>
    </w:lvl>
    <w:lvl w:ilvl="8" w:tplc="3B6CEB44">
      <w:start w:val="1"/>
      <w:numFmt w:val="bullet"/>
      <w:lvlText w:val=""/>
      <w:lvlJc w:val="left"/>
      <w:pPr>
        <w:ind w:left="6480" w:hanging="360"/>
      </w:pPr>
      <w:rPr>
        <w:rFonts w:ascii="Wingdings" w:hAnsi="Wingdings" w:hint="default"/>
      </w:rPr>
    </w:lvl>
  </w:abstractNum>
  <w:abstractNum w:abstractNumId="4" w15:restartNumberingAfterBreak="0">
    <w:nsid w:val="228A366B"/>
    <w:multiLevelType w:val="hybridMultilevel"/>
    <w:tmpl w:val="0D6648EA"/>
    <w:lvl w:ilvl="0" w:tplc="85884FF4">
      <w:start w:val="3"/>
      <w:numFmt w:val="decimal"/>
      <w:lvlText w:val="%1."/>
      <w:lvlJc w:val="left"/>
      <w:pPr>
        <w:ind w:left="720" w:hanging="360"/>
      </w:pPr>
      <w:rPr>
        <w:rFonts w:ascii="Oslo Sans Office" w:hAnsi="Oslo Sans Office" w:hint="default"/>
      </w:rPr>
    </w:lvl>
    <w:lvl w:ilvl="1" w:tplc="B76EA596">
      <w:start w:val="1"/>
      <w:numFmt w:val="lowerLetter"/>
      <w:lvlText w:val="%2."/>
      <w:lvlJc w:val="left"/>
      <w:pPr>
        <w:ind w:left="1440" w:hanging="360"/>
      </w:pPr>
    </w:lvl>
    <w:lvl w:ilvl="2" w:tplc="06AC49FC">
      <w:start w:val="1"/>
      <w:numFmt w:val="lowerRoman"/>
      <w:lvlText w:val="%3."/>
      <w:lvlJc w:val="right"/>
      <w:pPr>
        <w:ind w:left="2160" w:hanging="180"/>
      </w:pPr>
    </w:lvl>
    <w:lvl w:ilvl="3" w:tplc="ACFCEC30">
      <w:start w:val="1"/>
      <w:numFmt w:val="decimal"/>
      <w:lvlText w:val="%4."/>
      <w:lvlJc w:val="left"/>
      <w:pPr>
        <w:ind w:left="2880" w:hanging="360"/>
      </w:pPr>
    </w:lvl>
    <w:lvl w:ilvl="4" w:tplc="923C91F4">
      <w:start w:val="1"/>
      <w:numFmt w:val="lowerLetter"/>
      <w:lvlText w:val="%5."/>
      <w:lvlJc w:val="left"/>
      <w:pPr>
        <w:ind w:left="3600" w:hanging="360"/>
      </w:pPr>
    </w:lvl>
    <w:lvl w:ilvl="5" w:tplc="D152E1CE">
      <w:start w:val="1"/>
      <w:numFmt w:val="lowerRoman"/>
      <w:lvlText w:val="%6."/>
      <w:lvlJc w:val="right"/>
      <w:pPr>
        <w:ind w:left="4320" w:hanging="180"/>
      </w:pPr>
    </w:lvl>
    <w:lvl w:ilvl="6" w:tplc="4F6EB34C">
      <w:start w:val="1"/>
      <w:numFmt w:val="decimal"/>
      <w:lvlText w:val="%7."/>
      <w:lvlJc w:val="left"/>
      <w:pPr>
        <w:ind w:left="5040" w:hanging="360"/>
      </w:pPr>
    </w:lvl>
    <w:lvl w:ilvl="7" w:tplc="18C8FD5C">
      <w:start w:val="1"/>
      <w:numFmt w:val="lowerLetter"/>
      <w:lvlText w:val="%8."/>
      <w:lvlJc w:val="left"/>
      <w:pPr>
        <w:ind w:left="5760" w:hanging="360"/>
      </w:pPr>
    </w:lvl>
    <w:lvl w:ilvl="8" w:tplc="547CA5D0">
      <w:start w:val="1"/>
      <w:numFmt w:val="lowerRoman"/>
      <w:lvlText w:val="%9."/>
      <w:lvlJc w:val="right"/>
      <w:pPr>
        <w:ind w:left="6480" w:hanging="180"/>
      </w:pPr>
    </w:lvl>
  </w:abstractNum>
  <w:abstractNum w:abstractNumId="5" w15:restartNumberingAfterBreak="0">
    <w:nsid w:val="2303B1DF"/>
    <w:multiLevelType w:val="hybridMultilevel"/>
    <w:tmpl w:val="34BED5C8"/>
    <w:lvl w:ilvl="0" w:tplc="D468563E">
      <w:start w:val="1"/>
      <w:numFmt w:val="bullet"/>
      <w:lvlText w:val="o"/>
      <w:lvlJc w:val="left"/>
      <w:pPr>
        <w:ind w:left="1776" w:hanging="360"/>
      </w:pPr>
      <w:rPr>
        <w:rFonts w:ascii="&quot;Courier New&quot;" w:hAnsi="&quot;Courier New&quot;" w:hint="default"/>
      </w:rPr>
    </w:lvl>
    <w:lvl w:ilvl="1" w:tplc="200A6938">
      <w:start w:val="1"/>
      <w:numFmt w:val="bullet"/>
      <w:lvlText w:val="o"/>
      <w:lvlJc w:val="left"/>
      <w:pPr>
        <w:ind w:left="1440" w:hanging="360"/>
      </w:pPr>
      <w:rPr>
        <w:rFonts w:ascii="Courier New" w:hAnsi="Courier New" w:hint="default"/>
      </w:rPr>
    </w:lvl>
    <w:lvl w:ilvl="2" w:tplc="01B85EB0">
      <w:start w:val="1"/>
      <w:numFmt w:val="bullet"/>
      <w:lvlText w:val=""/>
      <w:lvlJc w:val="left"/>
      <w:pPr>
        <w:ind w:left="2160" w:hanging="360"/>
      </w:pPr>
      <w:rPr>
        <w:rFonts w:ascii="Wingdings" w:hAnsi="Wingdings" w:hint="default"/>
      </w:rPr>
    </w:lvl>
    <w:lvl w:ilvl="3" w:tplc="E988BDCE">
      <w:start w:val="1"/>
      <w:numFmt w:val="bullet"/>
      <w:lvlText w:val=""/>
      <w:lvlJc w:val="left"/>
      <w:pPr>
        <w:ind w:left="2880" w:hanging="360"/>
      </w:pPr>
      <w:rPr>
        <w:rFonts w:ascii="Symbol" w:hAnsi="Symbol" w:hint="default"/>
      </w:rPr>
    </w:lvl>
    <w:lvl w:ilvl="4" w:tplc="033EDC38">
      <w:start w:val="1"/>
      <w:numFmt w:val="bullet"/>
      <w:lvlText w:val="o"/>
      <w:lvlJc w:val="left"/>
      <w:pPr>
        <w:ind w:left="3600" w:hanging="360"/>
      </w:pPr>
      <w:rPr>
        <w:rFonts w:ascii="Courier New" w:hAnsi="Courier New" w:hint="default"/>
      </w:rPr>
    </w:lvl>
    <w:lvl w:ilvl="5" w:tplc="FAB0BF08">
      <w:start w:val="1"/>
      <w:numFmt w:val="bullet"/>
      <w:lvlText w:val=""/>
      <w:lvlJc w:val="left"/>
      <w:pPr>
        <w:ind w:left="4320" w:hanging="360"/>
      </w:pPr>
      <w:rPr>
        <w:rFonts w:ascii="Wingdings" w:hAnsi="Wingdings" w:hint="default"/>
      </w:rPr>
    </w:lvl>
    <w:lvl w:ilvl="6" w:tplc="21B2046A">
      <w:start w:val="1"/>
      <w:numFmt w:val="bullet"/>
      <w:lvlText w:val=""/>
      <w:lvlJc w:val="left"/>
      <w:pPr>
        <w:ind w:left="5040" w:hanging="360"/>
      </w:pPr>
      <w:rPr>
        <w:rFonts w:ascii="Symbol" w:hAnsi="Symbol" w:hint="default"/>
      </w:rPr>
    </w:lvl>
    <w:lvl w:ilvl="7" w:tplc="A54AA0D6">
      <w:start w:val="1"/>
      <w:numFmt w:val="bullet"/>
      <w:lvlText w:val="o"/>
      <w:lvlJc w:val="left"/>
      <w:pPr>
        <w:ind w:left="5760" w:hanging="360"/>
      </w:pPr>
      <w:rPr>
        <w:rFonts w:ascii="Courier New" w:hAnsi="Courier New" w:hint="default"/>
      </w:rPr>
    </w:lvl>
    <w:lvl w:ilvl="8" w:tplc="B23EA812">
      <w:start w:val="1"/>
      <w:numFmt w:val="bullet"/>
      <w:lvlText w:val=""/>
      <w:lvlJc w:val="left"/>
      <w:pPr>
        <w:ind w:left="6480" w:hanging="360"/>
      </w:pPr>
      <w:rPr>
        <w:rFonts w:ascii="Wingdings" w:hAnsi="Wingdings" w:hint="default"/>
      </w:rPr>
    </w:lvl>
  </w:abstractNum>
  <w:abstractNum w:abstractNumId="6" w15:restartNumberingAfterBreak="0">
    <w:nsid w:val="23712885"/>
    <w:multiLevelType w:val="hybridMultilevel"/>
    <w:tmpl w:val="00BEBB82"/>
    <w:lvl w:ilvl="0" w:tplc="1018D060">
      <w:start w:val="4"/>
      <w:numFmt w:val="decimal"/>
      <w:lvlText w:val="%1."/>
      <w:lvlJc w:val="left"/>
      <w:pPr>
        <w:ind w:left="720" w:hanging="360"/>
      </w:pPr>
      <w:rPr>
        <w:rFonts w:ascii="Oslo Sans Office" w:hAnsi="Oslo Sans Office" w:hint="default"/>
      </w:rPr>
    </w:lvl>
    <w:lvl w:ilvl="1" w:tplc="8FCAD31C">
      <w:start w:val="1"/>
      <w:numFmt w:val="lowerLetter"/>
      <w:lvlText w:val="%2."/>
      <w:lvlJc w:val="left"/>
      <w:pPr>
        <w:ind w:left="1440" w:hanging="360"/>
      </w:pPr>
    </w:lvl>
    <w:lvl w:ilvl="2" w:tplc="5276FE1C">
      <w:start w:val="1"/>
      <w:numFmt w:val="lowerRoman"/>
      <w:lvlText w:val="%3."/>
      <w:lvlJc w:val="right"/>
      <w:pPr>
        <w:ind w:left="2160" w:hanging="180"/>
      </w:pPr>
    </w:lvl>
    <w:lvl w:ilvl="3" w:tplc="2CAE8D2A">
      <w:start w:val="1"/>
      <w:numFmt w:val="decimal"/>
      <w:lvlText w:val="%4."/>
      <w:lvlJc w:val="left"/>
      <w:pPr>
        <w:ind w:left="2880" w:hanging="360"/>
      </w:pPr>
    </w:lvl>
    <w:lvl w:ilvl="4" w:tplc="2ECCCC0A">
      <w:start w:val="1"/>
      <w:numFmt w:val="lowerLetter"/>
      <w:lvlText w:val="%5."/>
      <w:lvlJc w:val="left"/>
      <w:pPr>
        <w:ind w:left="3600" w:hanging="360"/>
      </w:pPr>
    </w:lvl>
    <w:lvl w:ilvl="5" w:tplc="31D8A1A8">
      <w:start w:val="1"/>
      <w:numFmt w:val="lowerRoman"/>
      <w:lvlText w:val="%6."/>
      <w:lvlJc w:val="right"/>
      <w:pPr>
        <w:ind w:left="4320" w:hanging="180"/>
      </w:pPr>
    </w:lvl>
    <w:lvl w:ilvl="6" w:tplc="47D634A0">
      <w:start w:val="1"/>
      <w:numFmt w:val="decimal"/>
      <w:lvlText w:val="%7."/>
      <w:lvlJc w:val="left"/>
      <w:pPr>
        <w:ind w:left="5040" w:hanging="360"/>
      </w:pPr>
    </w:lvl>
    <w:lvl w:ilvl="7" w:tplc="69D8F1CE">
      <w:start w:val="1"/>
      <w:numFmt w:val="lowerLetter"/>
      <w:lvlText w:val="%8."/>
      <w:lvlJc w:val="left"/>
      <w:pPr>
        <w:ind w:left="5760" w:hanging="360"/>
      </w:pPr>
    </w:lvl>
    <w:lvl w:ilvl="8" w:tplc="F1BAF754">
      <w:start w:val="1"/>
      <w:numFmt w:val="lowerRoman"/>
      <w:lvlText w:val="%9."/>
      <w:lvlJc w:val="right"/>
      <w:pPr>
        <w:ind w:left="6480" w:hanging="180"/>
      </w:pPr>
    </w:lvl>
  </w:abstractNum>
  <w:abstractNum w:abstractNumId="7" w15:restartNumberingAfterBreak="0">
    <w:nsid w:val="31E259C8"/>
    <w:multiLevelType w:val="hybridMultilevel"/>
    <w:tmpl w:val="35A8C90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39A417F2"/>
    <w:multiLevelType w:val="hybridMultilevel"/>
    <w:tmpl w:val="8354D78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3C7B7EF3"/>
    <w:multiLevelType w:val="hybridMultilevel"/>
    <w:tmpl w:val="ED2EABD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3DAF9338"/>
    <w:multiLevelType w:val="hybridMultilevel"/>
    <w:tmpl w:val="0D827782"/>
    <w:lvl w:ilvl="0" w:tplc="4072AF4C">
      <w:start w:val="1"/>
      <w:numFmt w:val="bullet"/>
      <w:lvlText w:val="·"/>
      <w:lvlJc w:val="left"/>
      <w:pPr>
        <w:ind w:left="720" w:hanging="360"/>
      </w:pPr>
      <w:rPr>
        <w:rFonts w:ascii="Symbol" w:hAnsi="Symbol" w:hint="default"/>
      </w:rPr>
    </w:lvl>
    <w:lvl w:ilvl="1" w:tplc="84449AD6">
      <w:start w:val="1"/>
      <w:numFmt w:val="bullet"/>
      <w:lvlText w:val="o"/>
      <w:lvlJc w:val="left"/>
      <w:pPr>
        <w:ind w:left="1440" w:hanging="360"/>
      </w:pPr>
      <w:rPr>
        <w:rFonts w:ascii="Courier New" w:hAnsi="Courier New" w:hint="default"/>
      </w:rPr>
    </w:lvl>
    <w:lvl w:ilvl="2" w:tplc="789690FE">
      <w:start w:val="1"/>
      <w:numFmt w:val="bullet"/>
      <w:lvlText w:val=""/>
      <w:lvlJc w:val="left"/>
      <w:pPr>
        <w:ind w:left="2160" w:hanging="360"/>
      </w:pPr>
      <w:rPr>
        <w:rFonts w:ascii="Wingdings" w:hAnsi="Wingdings" w:hint="default"/>
      </w:rPr>
    </w:lvl>
    <w:lvl w:ilvl="3" w:tplc="EDE2A79C">
      <w:start w:val="1"/>
      <w:numFmt w:val="bullet"/>
      <w:lvlText w:val=""/>
      <w:lvlJc w:val="left"/>
      <w:pPr>
        <w:ind w:left="2880" w:hanging="360"/>
      </w:pPr>
      <w:rPr>
        <w:rFonts w:ascii="Symbol" w:hAnsi="Symbol" w:hint="default"/>
      </w:rPr>
    </w:lvl>
    <w:lvl w:ilvl="4" w:tplc="AA283966">
      <w:start w:val="1"/>
      <w:numFmt w:val="bullet"/>
      <w:lvlText w:val="o"/>
      <w:lvlJc w:val="left"/>
      <w:pPr>
        <w:ind w:left="3600" w:hanging="360"/>
      </w:pPr>
      <w:rPr>
        <w:rFonts w:ascii="Courier New" w:hAnsi="Courier New" w:hint="default"/>
      </w:rPr>
    </w:lvl>
    <w:lvl w:ilvl="5" w:tplc="8794BBFA">
      <w:start w:val="1"/>
      <w:numFmt w:val="bullet"/>
      <w:lvlText w:val=""/>
      <w:lvlJc w:val="left"/>
      <w:pPr>
        <w:ind w:left="4320" w:hanging="360"/>
      </w:pPr>
      <w:rPr>
        <w:rFonts w:ascii="Wingdings" w:hAnsi="Wingdings" w:hint="default"/>
      </w:rPr>
    </w:lvl>
    <w:lvl w:ilvl="6" w:tplc="0B2C1302">
      <w:start w:val="1"/>
      <w:numFmt w:val="bullet"/>
      <w:lvlText w:val=""/>
      <w:lvlJc w:val="left"/>
      <w:pPr>
        <w:ind w:left="5040" w:hanging="360"/>
      </w:pPr>
      <w:rPr>
        <w:rFonts w:ascii="Symbol" w:hAnsi="Symbol" w:hint="default"/>
      </w:rPr>
    </w:lvl>
    <w:lvl w:ilvl="7" w:tplc="85F23A0A">
      <w:start w:val="1"/>
      <w:numFmt w:val="bullet"/>
      <w:lvlText w:val="o"/>
      <w:lvlJc w:val="left"/>
      <w:pPr>
        <w:ind w:left="5760" w:hanging="360"/>
      </w:pPr>
      <w:rPr>
        <w:rFonts w:ascii="Courier New" w:hAnsi="Courier New" w:hint="default"/>
      </w:rPr>
    </w:lvl>
    <w:lvl w:ilvl="8" w:tplc="EEB664A4">
      <w:start w:val="1"/>
      <w:numFmt w:val="bullet"/>
      <w:lvlText w:val=""/>
      <w:lvlJc w:val="left"/>
      <w:pPr>
        <w:ind w:left="6480" w:hanging="360"/>
      </w:pPr>
      <w:rPr>
        <w:rFonts w:ascii="Wingdings" w:hAnsi="Wingdings" w:hint="default"/>
      </w:rPr>
    </w:lvl>
  </w:abstractNum>
  <w:abstractNum w:abstractNumId="11" w15:restartNumberingAfterBreak="0">
    <w:nsid w:val="41D5BC13"/>
    <w:multiLevelType w:val="hybridMultilevel"/>
    <w:tmpl w:val="A01027C0"/>
    <w:lvl w:ilvl="0" w:tplc="43BAAA08">
      <w:start w:val="2"/>
      <w:numFmt w:val="decimal"/>
      <w:lvlText w:val="%1."/>
      <w:lvlJc w:val="left"/>
      <w:pPr>
        <w:ind w:left="720" w:hanging="360"/>
      </w:pPr>
      <w:rPr>
        <w:rFonts w:ascii="Oslo Sans Office" w:hAnsi="Oslo Sans Office" w:hint="default"/>
      </w:rPr>
    </w:lvl>
    <w:lvl w:ilvl="1" w:tplc="90F20B6A">
      <w:start w:val="1"/>
      <w:numFmt w:val="lowerLetter"/>
      <w:lvlText w:val="%2."/>
      <w:lvlJc w:val="left"/>
      <w:pPr>
        <w:ind w:left="1440" w:hanging="360"/>
      </w:pPr>
    </w:lvl>
    <w:lvl w:ilvl="2" w:tplc="3C6A1C76">
      <w:start w:val="1"/>
      <w:numFmt w:val="lowerRoman"/>
      <w:lvlText w:val="%3."/>
      <w:lvlJc w:val="right"/>
      <w:pPr>
        <w:ind w:left="2160" w:hanging="180"/>
      </w:pPr>
    </w:lvl>
    <w:lvl w:ilvl="3" w:tplc="62DCF85C">
      <w:start w:val="1"/>
      <w:numFmt w:val="decimal"/>
      <w:lvlText w:val="%4."/>
      <w:lvlJc w:val="left"/>
      <w:pPr>
        <w:ind w:left="2880" w:hanging="360"/>
      </w:pPr>
    </w:lvl>
    <w:lvl w:ilvl="4" w:tplc="78C24F3C">
      <w:start w:val="1"/>
      <w:numFmt w:val="lowerLetter"/>
      <w:lvlText w:val="%5."/>
      <w:lvlJc w:val="left"/>
      <w:pPr>
        <w:ind w:left="3600" w:hanging="360"/>
      </w:pPr>
    </w:lvl>
    <w:lvl w:ilvl="5" w:tplc="2144A156">
      <w:start w:val="1"/>
      <w:numFmt w:val="lowerRoman"/>
      <w:lvlText w:val="%6."/>
      <w:lvlJc w:val="right"/>
      <w:pPr>
        <w:ind w:left="4320" w:hanging="180"/>
      </w:pPr>
    </w:lvl>
    <w:lvl w:ilvl="6" w:tplc="0504C1DA">
      <w:start w:val="1"/>
      <w:numFmt w:val="decimal"/>
      <w:lvlText w:val="%7."/>
      <w:lvlJc w:val="left"/>
      <w:pPr>
        <w:ind w:left="5040" w:hanging="360"/>
      </w:pPr>
    </w:lvl>
    <w:lvl w:ilvl="7" w:tplc="6130004E">
      <w:start w:val="1"/>
      <w:numFmt w:val="lowerLetter"/>
      <w:lvlText w:val="%8."/>
      <w:lvlJc w:val="left"/>
      <w:pPr>
        <w:ind w:left="5760" w:hanging="360"/>
      </w:pPr>
    </w:lvl>
    <w:lvl w:ilvl="8" w:tplc="1598BBEE">
      <w:start w:val="1"/>
      <w:numFmt w:val="lowerRoman"/>
      <w:lvlText w:val="%9."/>
      <w:lvlJc w:val="right"/>
      <w:pPr>
        <w:ind w:left="6480" w:hanging="180"/>
      </w:pPr>
    </w:lvl>
  </w:abstractNum>
  <w:abstractNum w:abstractNumId="12" w15:restartNumberingAfterBreak="0">
    <w:nsid w:val="44714633"/>
    <w:multiLevelType w:val="hybridMultilevel"/>
    <w:tmpl w:val="C9E4B02C"/>
    <w:lvl w:ilvl="0" w:tplc="1B169528">
      <w:start w:val="1"/>
      <w:numFmt w:val="bullet"/>
      <w:lvlText w:val="·"/>
      <w:lvlJc w:val="left"/>
      <w:pPr>
        <w:ind w:left="720" w:hanging="360"/>
      </w:pPr>
      <w:rPr>
        <w:rFonts w:ascii="Symbol" w:hAnsi="Symbol" w:hint="default"/>
      </w:rPr>
    </w:lvl>
    <w:lvl w:ilvl="1" w:tplc="9F285E40">
      <w:start w:val="1"/>
      <w:numFmt w:val="bullet"/>
      <w:lvlText w:val="o"/>
      <w:lvlJc w:val="left"/>
      <w:pPr>
        <w:ind w:left="1440" w:hanging="360"/>
      </w:pPr>
      <w:rPr>
        <w:rFonts w:ascii="Courier New" w:hAnsi="Courier New" w:hint="default"/>
      </w:rPr>
    </w:lvl>
    <w:lvl w:ilvl="2" w:tplc="339AE1D8">
      <w:start w:val="1"/>
      <w:numFmt w:val="bullet"/>
      <w:lvlText w:val=""/>
      <w:lvlJc w:val="left"/>
      <w:pPr>
        <w:ind w:left="2160" w:hanging="360"/>
      </w:pPr>
      <w:rPr>
        <w:rFonts w:ascii="Wingdings" w:hAnsi="Wingdings" w:hint="default"/>
      </w:rPr>
    </w:lvl>
    <w:lvl w:ilvl="3" w:tplc="B356820C">
      <w:start w:val="1"/>
      <w:numFmt w:val="bullet"/>
      <w:lvlText w:val=""/>
      <w:lvlJc w:val="left"/>
      <w:pPr>
        <w:ind w:left="2880" w:hanging="360"/>
      </w:pPr>
      <w:rPr>
        <w:rFonts w:ascii="Symbol" w:hAnsi="Symbol" w:hint="default"/>
      </w:rPr>
    </w:lvl>
    <w:lvl w:ilvl="4" w:tplc="70FA8D8E">
      <w:start w:val="1"/>
      <w:numFmt w:val="bullet"/>
      <w:lvlText w:val="o"/>
      <w:lvlJc w:val="left"/>
      <w:pPr>
        <w:ind w:left="3600" w:hanging="360"/>
      </w:pPr>
      <w:rPr>
        <w:rFonts w:ascii="Courier New" w:hAnsi="Courier New" w:hint="default"/>
      </w:rPr>
    </w:lvl>
    <w:lvl w:ilvl="5" w:tplc="2A020D8A">
      <w:start w:val="1"/>
      <w:numFmt w:val="bullet"/>
      <w:lvlText w:val=""/>
      <w:lvlJc w:val="left"/>
      <w:pPr>
        <w:ind w:left="4320" w:hanging="360"/>
      </w:pPr>
      <w:rPr>
        <w:rFonts w:ascii="Wingdings" w:hAnsi="Wingdings" w:hint="default"/>
      </w:rPr>
    </w:lvl>
    <w:lvl w:ilvl="6" w:tplc="BEA084BA">
      <w:start w:val="1"/>
      <w:numFmt w:val="bullet"/>
      <w:lvlText w:val=""/>
      <w:lvlJc w:val="left"/>
      <w:pPr>
        <w:ind w:left="5040" w:hanging="360"/>
      </w:pPr>
      <w:rPr>
        <w:rFonts w:ascii="Symbol" w:hAnsi="Symbol" w:hint="default"/>
      </w:rPr>
    </w:lvl>
    <w:lvl w:ilvl="7" w:tplc="353EEE40">
      <w:start w:val="1"/>
      <w:numFmt w:val="bullet"/>
      <w:lvlText w:val="o"/>
      <w:lvlJc w:val="left"/>
      <w:pPr>
        <w:ind w:left="5760" w:hanging="360"/>
      </w:pPr>
      <w:rPr>
        <w:rFonts w:ascii="Courier New" w:hAnsi="Courier New" w:hint="default"/>
      </w:rPr>
    </w:lvl>
    <w:lvl w:ilvl="8" w:tplc="985A4FB6">
      <w:start w:val="1"/>
      <w:numFmt w:val="bullet"/>
      <w:lvlText w:val=""/>
      <w:lvlJc w:val="left"/>
      <w:pPr>
        <w:ind w:left="6480" w:hanging="360"/>
      </w:pPr>
      <w:rPr>
        <w:rFonts w:ascii="Wingdings" w:hAnsi="Wingdings" w:hint="default"/>
      </w:rPr>
    </w:lvl>
  </w:abstractNum>
  <w:abstractNum w:abstractNumId="13" w15:restartNumberingAfterBreak="0">
    <w:nsid w:val="4575F908"/>
    <w:multiLevelType w:val="hybridMultilevel"/>
    <w:tmpl w:val="36EEAC80"/>
    <w:lvl w:ilvl="0" w:tplc="55DC3532">
      <w:start w:val="5"/>
      <w:numFmt w:val="decimal"/>
      <w:lvlText w:val="%1."/>
      <w:lvlJc w:val="left"/>
      <w:pPr>
        <w:ind w:left="720" w:hanging="360"/>
      </w:pPr>
      <w:rPr>
        <w:rFonts w:ascii="Oslo Sans Office" w:hAnsi="Oslo Sans Office" w:hint="default"/>
      </w:rPr>
    </w:lvl>
    <w:lvl w:ilvl="1" w:tplc="31E6D3B2">
      <w:start w:val="1"/>
      <w:numFmt w:val="lowerLetter"/>
      <w:lvlText w:val="%2."/>
      <w:lvlJc w:val="left"/>
      <w:pPr>
        <w:ind w:left="1440" w:hanging="360"/>
      </w:pPr>
    </w:lvl>
    <w:lvl w:ilvl="2" w:tplc="F5F0BEF4">
      <w:start w:val="1"/>
      <w:numFmt w:val="lowerRoman"/>
      <w:lvlText w:val="%3."/>
      <w:lvlJc w:val="right"/>
      <w:pPr>
        <w:ind w:left="2160" w:hanging="180"/>
      </w:pPr>
    </w:lvl>
    <w:lvl w:ilvl="3" w:tplc="2AE63204">
      <w:start w:val="1"/>
      <w:numFmt w:val="decimal"/>
      <w:lvlText w:val="%4."/>
      <w:lvlJc w:val="left"/>
      <w:pPr>
        <w:ind w:left="2880" w:hanging="360"/>
      </w:pPr>
    </w:lvl>
    <w:lvl w:ilvl="4" w:tplc="407AE7B4">
      <w:start w:val="1"/>
      <w:numFmt w:val="lowerLetter"/>
      <w:lvlText w:val="%5."/>
      <w:lvlJc w:val="left"/>
      <w:pPr>
        <w:ind w:left="3600" w:hanging="360"/>
      </w:pPr>
    </w:lvl>
    <w:lvl w:ilvl="5" w:tplc="81F4F08A">
      <w:start w:val="1"/>
      <w:numFmt w:val="lowerRoman"/>
      <w:lvlText w:val="%6."/>
      <w:lvlJc w:val="right"/>
      <w:pPr>
        <w:ind w:left="4320" w:hanging="180"/>
      </w:pPr>
    </w:lvl>
    <w:lvl w:ilvl="6" w:tplc="89922434">
      <w:start w:val="1"/>
      <w:numFmt w:val="decimal"/>
      <w:lvlText w:val="%7."/>
      <w:lvlJc w:val="left"/>
      <w:pPr>
        <w:ind w:left="5040" w:hanging="360"/>
      </w:pPr>
    </w:lvl>
    <w:lvl w:ilvl="7" w:tplc="33325650">
      <w:start w:val="1"/>
      <w:numFmt w:val="lowerLetter"/>
      <w:lvlText w:val="%8."/>
      <w:lvlJc w:val="left"/>
      <w:pPr>
        <w:ind w:left="5760" w:hanging="360"/>
      </w:pPr>
    </w:lvl>
    <w:lvl w:ilvl="8" w:tplc="B89E23CE">
      <w:start w:val="1"/>
      <w:numFmt w:val="lowerRoman"/>
      <w:lvlText w:val="%9."/>
      <w:lvlJc w:val="right"/>
      <w:pPr>
        <w:ind w:left="6480" w:hanging="180"/>
      </w:pPr>
    </w:lvl>
  </w:abstractNum>
  <w:abstractNum w:abstractNumId="14"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DF63629"/>
    <w:multiLevelType w:val="hybridMultilevel"/>
    <w:tmpl w:val="2DB6EA76"/>
    <w:lvl w:ilvl="0" w:tplc="5BAE88BA">
      <w:start w:val="1"/>
      <w:numFmt w:val="bullet"/>
      <w:lvlText w:val="·"/>
      <w:lvlJc w:val="left"/>
      <w:pPr>
        <w:ind w:left="1428" w:hanging="360"/>
      </w:pPr>
      <w:rPr>
        <w:rFonts w:ascii="Symbol" w:hAnsi="Symbol" w:hint="default"/>
      </w:rPr>
    </w:lvl>
    <w:lvl w:ilvl="1" w:tplc="AE00A824">
      <w:start w:val="1"/>
      <w:numFmt w:val="bullet"/>
      <w:lvlText w:val="o"/>
      <w:lvlJc w:val="left"/>
      <w:pPr>
        <w:ind w:left="1440" w:hanging="360"/>
      </w:pPr>
      <w:rPr>
        <w:rFonts w:ascii="Courier New" w:hAnsi="Courier New" w:hint="default"/>
      </w:rPr>
    </w:lvl>
    <w:lvl w:ilvl="2" w:tplc="F9E0A6FE">
      <w:start w:val="1"/>
      <w:numFmt w:val="bullet"/>
      <w:lvlText w:val=""/>
      <w:lvlJc w:val="left"/>
      <w:pPr>
        <w:ind w:left="2160" w:hanging="360"/>
      </w:pPr>
      <w:rPr>
        <w:rFonts w:ascii="Wingdings" w:hAnsi="Wingdings" w:hint="default"/>
      </w:rPr>
    </w:lvl>
    <w:lvl w:ilvl="3" w:tplc="0546B2CE">
      <w:start w:val="1"/>
      <w:numFmt w:val="bullet"/>
      <w:lvlText w:val=""/>
      <w:lvlJc w:val="left"/>
      <w:pPr>
        <w:ind w:left="2880" w:hanging="360"/>
      </w:pPr>
      <w:rPr>
        <w:rFonts w:ascii="Symbol" w:hAnsi="Symbol" w:hint="default"/>
      </w:rPr>
    </w:lvl>
    <w:lvl w:ilvl="4" w:tplc="2F36A524">
      <w:start w:val="1"/>
      <w:numFmt w:val="bullet"/>
      <w:lvlText w:val="o"/>
      <w:lvlJc w:val="left"/>
      <w:pPr>
        <w:ind w:left="3600" w:hanging="360"/>
      </w:pPr>
      <w:rPr>
        <w:rFonts w:ascii="Courier New" w:hAnsi="Courier New" w:hint="default"/>
      </w:rPr>
    </w:lvl>
    <w:lvl w:ilvl="5" w:tplc="D00E3132">
      <w:start w:val="1"/>
      <w:numFmt w:val="bullet"/>
      <w:lvlText w:val=""/>
      <w:lvlJc w:val="left"/>
      <w:pPr>
        <w:ind w:left="4320" w:hanging="360"/>
      </w:pPr>
      <w:rPr>
        <w:rFonts w:ascii="Wingdings" w:hAnsi="Wingdings" w:hint="default"/>
      </w:rPr>
    </w:lvl>
    <w:lvl w:ilvl="6" w:tplc="904676C8">
      <w:start w:val="1"/>
      <w:numFmt w:val="bullet"/>
      <w:lvlText w:val=""/>
      <w:lvlJc w:val="left"/>
      <w:pPr>
        <w:ind w:left="5040" w:hanging="360"/>
      </w:pPr>
      <w:rPr>
        <w:rFonts w:ascii="Symbol" w:hAnsi="Symbol" w:hint="default"/>
      </w:rPr>
    </w:lvl>
    <w:lvl w:ilvl="7" w:tplc="5A1A0652">
      <w:start w:val="1"/>
      <w:numFmt w:val="bullet"/>
      <w:lvlText w:val="o"/>
      <w:lvlJc w:val="left"/>
      <w:pPr>
        <w:ind w:left="5760" w:hanging="360"/>
      </w:pPr>
      <w:rPr>
        <w:rFonts w:ascii="Courier New" w:hAnsi="Courier New" w:hint="default"/>
      </w:rPr>
    </w:lvl>
    <w:lvl w:ilvl="8" w:tplc="C9463A16">
      <w:start w:val="1"/>
      <w:numFmt w:val="bullet"/>
      <w:lvlText w:val=""/>
      <w:lvlJc w:val="left"/>
      <w:pPr>
        <w:ind w:left="6480" w:hanging="360"/>
      </w:pPr>
      <w:rPr>
        <w:rFonts w:ascii="Wingdings" w:hAnsi="Wingdings" w:hint="default"/>
      </w:rPr>
    </w:lvl>
  </w:abstractNum>
  <w:abstractNum w:abstractNumId="16" w15:restartNumberingAfterBreak="0">
    <w:nsid w:val="4EAADEDD"/>
    <w:multiLevelType w:val="hybridMultilevel"/>
    <w:tmpl w:val="A2C839AE"/>
    <w:lvl w:ilvl="0" w:tplc="317E20A0">
      <w:start w:val="1"/>
      <w:numFmt w:val="bullet"/>
      <w:lvlText w:val="o"/>
      <w:lvlJc w:val="left"/>
      <w:pPr>
        <w:ind w:left="1776" w:hanging="360"/>
      </w:pPr>
      <w:rPr>
        <w:rFonts w:ascii="&quot;Courier New&quot;" w:hAnsi="&quot;Courier New&quot;" w:hint="default"/>
      </w:rPr>
    </w:lvl>
    <w:lvl w:ilvl="1" w:tplc="EEC82C06">
      <w:start w:val="1"/>
      <w:numFmt w:val="bullet"/>
      <w:lvlText w:val="o"/>
      <w:lvlJc w:val="left"/>
      <w:pPr>
        <w:ind w:left="1440" w:hanging="360"/>
      </w:pPr>
      <w:rPr>
        <w:rFonts w:ascii="Courier New" w:hAnsi="Courier New" w:hint="default"/>
      </w:rPr>
    </w:lvl>
    <w:lvl w:ilvl="2" w:tplc="6AEC58AA">
      <w:start w:val="1"/>
      <w:numFmt w:val="bullet"/>
      <w:lvlText w:val=""/>
      <w:lvlJc w:val="left"/>
      <w:pPr>
        <w:ind w:left="2160" w:hanging="360"/>
      </w:pPr>
      <w:rPr>
        <w:rFonts w:ascii="Wingdings" w:hAnsi="Wingdings" w:hint="default"/>
      </w:rPr>
    </w:lvl>
    <w:lvl w:ilvl="3" w:tplc="F6F261B4">
      <w:start w:val="1"/>
      <w:numFmt w:val="bullet"/>
      <w:lvlText w:val=""/>
      <w:lvlJc w:val="left"/>
      <w:pPr>
        <w:ind w:left="2880" w:hanging="360"/>
      </w:pPr>
      <w:rPr>
        <w:rFonts w:ascii="Symbol" w:hAnsi="Symbol" w:hint="default"/>
      </w:rPr>
    </w:lvl>
    <w:lvl w:ilvl="4" w:tplc="93FEDFD4">
      <w:start w:val="1"/>
      <w:numFmt w:val="bullet"/>
      <w:lvlText w:val="o"/>
      <w:lvlJc w:val="left"/>
      <w:pPr>
        <w:ind w:left="3600" w:hanging="360"/>
      </w:pPr>
      <w:rPr>
        <w:rFonts w:ascii="Courier New" w:hAnsi="Courier New" w:hint="default"/>
      </w:rPr>
    </w:lvl>
    <w:lvl w:ilvl="5" w:tplc="8BB28DE4">
      <w:start w:val="1"/>
      <w:numFmt w:val="bullet"/>
      <w:lvlText w:val=""/>
      <w:lvlJc w:val="left"/>
      <w:pPr>
        <w:ind w:left="4320" w:hanging="360"/>
      </w:pPr>
      <w:rPr>
        <w:rFonts w:ascii="Wingdings" w:hAnsi="Wingdings" w:hint="default"/>
      </w:rPr>
    </w:lvl>
    <w:lvl w:ilvl="6" w:tplc="DDB2721A">
      <w:start w:val="1"/>
      <w:numFmt w:val="bullet"/>
      <w:lvlText w:val=""/>
      <w:lvlJc w:val="left"/>
      <w:pPr>
        <w:ind w:left="5040" w:hanging="360"/>
      </w:pPr>
      <w:rPr>
        <w:rFonts w:ascii="Symbol" w:hAnsi="Symbol" w:hint="default"/>
      </w:rPr>
    </w:lvl>
    <w:lvl w:ilvl="7" w:tplc="B546E034">
      <w:start w:val="1"/>
      <w:numFmt w:val="bullet"/>
      <w:lvlText w:val="o"/>
      <w:lvlJc w:val="left"/>
      <w:pPr>
        <w:ind w:left="5760" w:hanging="360"/>
      </w:pPr>
      <w:rPr>
        <w:rFonts w:ascii="Courier New" w:hAnsi="Courier New" w:hint="default"/>
      </w:rPr>
    </w:lvl>
    <w:lvl w:ilvl="8" w:tplc="DA9AE26E">
      <w:start w:val="1"/>
      <w:numFmt w:val="bullet"/>
      <w:lvlText w:val=""/>
      <w:lvlJc w:val="left"/>
      <w:pPr>
        <w:ind w:left="6480" w:hanging="360"/>
      </w:pPr>
      <w:rPr>
        <w:rFonts w:ascii="Wingdings" w:hAnsi="Wingdings" w:hint="default"/>
      </w:rPr>
    </w:lvl>
  </w:abstractNum>
  <w:abstractNum w:abstractNumId="17" w15:restartNumberingAfterBreak="0">
    <w:nsid w:val="6142AE19"/>
    <w:multiLevelType w:val="hybridMultilevel"/>
    <w:tmpl w:val="C1046CA0"/>
    <w:lvl w:ilvl="0" w:tplc="C770CBCC">
      <w:start w:val="1"/>
      <w:numFmt w:val="bullet"/>
      <w:lvlText w:val="·"/>
      <w:lvlJc w:val="left"/>
      <w:pPr>
        <w:ind w:left="720" w:hanging="360"/>
      </w:pPr>
      <w:rPr>
        <w:rFonts w:ascii="Symbol" w:hAnsi="Symbol" w:hint="default"/>
      </w:rPr>
    </w:lvl>
    <w:lvl w:ilvl="1" w:tplc="E2B84DAC">
      <w:start w:val="1"/>
      <w:numFmt w:val="bullet"/>
      <w:lvlText w:val="o"/>
      <w:lvlJc w:val="left"/>
      <w:pPr>
        <w:ind w:left="1440" w:hanging="360"/>
      </w:pPr>
      <w:rPr>
        <w:rFonts w:ascii="Courier New" w:hAnsi="Courier New" w:hint="default"/>
      </w:rPr>
    </w:lvl>
    <w:lvl w:ilvl="2" w:tplc="39004344">
      <w:start w:val="1"/>
      <w:numFmt w:val="bullet"/>
      <w:lvlText w:val=""/>
      <w:lvlJc w:val="left"/>
      <w:pPr>
        <w:ind w:left="2160" w:hanging="360"/>
      </w:pPr>
      <w:rPr>
        <w:rFonts w:ascii="Wingdings" w:hAnsi="Wingdings" w:hint="default"/>
      </w:rPr>
    </w:lvl>
    <w:lvl w:ilvl="3" w:tplc="0BBEDE40">
      <w:start w:val="1"/>
      <w:numFmt w:val="bullet"/>
      <w:lvlText w:val=""/>
      <w:lvlJc w:val="left"/>
      <w:pPr>
        <w:ind w:left="2880" w:hanging="360"/>
      </w:pPr>
      <w:rPr>
        <w:rFonts w:ascii="Symbol" w:hAnsi="Symbol" w:hint="default"/>
      </w:rPr>
    </w:lvl>
    <w:lvl w:ilvl="4" w:tplc="F9AAB1A4">
      <w:start w:val="1"/>
      <w:numFmt w:val="bullet"/>
      <w:lvlText w:val="o"/>
      <w:lvlJc w:val="left"/>
      <w:pPr>
        <w:ind w:left="3600" w:hanging="360"/>
      </w:pPr>
      <w:rPr>
        <w:rFonts w:ascii="Courier New" w:hAnsi="Courier New" w:hint="default"/>
      </w:rPr>
    </w:lvl>
    <w:lvl w:ilvl="5" w:tplc="94146170">
      <w:start w:val="1"/>
      <w:numFmt w:val="bullet"/>
      <w:lvlText w:val=""/>
      <w:lvlJc w:val="left"/>
      <w:pPr>
        <w:ind w:left="4320" w:hanging="360"/>
      </w:pPr>
      <w:rPr>
        <w:rFonts w:ascii="Wingdings" w:hAnsi="Wingdings" w:hint="default"/>
      </w:rPr>
    </w:lvl>
    <w:lvl w:ilvl="6" w:tplc="7AC20134">
      <w:start w:val="1"/>
      <w:numFmt w:val="bullet"/>
      <w:lvlText w:val=""/>
      <w:lvlJc w:val="left"/>
      <w:pPr>
        <w:ind w:left="5040" w:hanging="360"/>
      </w:pPr>
      <w:rPr>
        <w:rFonts w:ascii="Symbol" w:hAnsi="Symbol" w:hint="default"/>
      </w:rPr>
    </w:lvl>
    <w:lvl w:ilvl="7" w:tplc="607265AC">
      <w:start w:val="1"/>
      <w:numFmt w:val="bullet"/>
      <w:lvlText w:val="o"/>
      <w:lvlJc w:val="left"/>
      <w:pPr>
        <w:ind w:left="5760" w:hanging="360"/>
      </w:pPr>
      <w:rPr>
        <w:rFonts w:ascii="Courier New" w:hAnsi="Courier New" w:hint="default"/>
      </w:rPr>
    </w:lvl>
    <w:lvl w:ilvl="8" w:tplc="148A5AB0">
      <w:start w:val="1"/>
      <w:numFmt w:val="bullet"/>
      <w:lvlText w:val=""/>
      <w:lvlJc w:val="left"/>
      <w:pPr>
        <w:ind w:left="6480" w:hanging="360"/>
      </w:pPr>
      <w:rPr>
        <w:rFonts w:ascii="Wingdings" w:hAnsi="Wingdings" w:hint="default"/>
      </w:rPr>
    </w:lvl>
  </w:abstractNum>
  <w:abstractNum w:abstractNumId="18" w15:restartNumberingAfterBreak="0">
    <w:nsid w:val="654FAB39"/>
    <w:multiLevelType w:val="hybridMultilevel"/>
    <w:tmpl w:val="64BCFD82"/>
    <w:lvl w:ilvl="0" w:tplc="20301D00">
      <w:start w:val="6"/>
      <w:numFmt w:val="decimal"/>
      <w:lvlText w:val="%1."/>
      <w:lvlJc w:val="left"/>
      <w:pPr>
        <w:ind w:left="720" w:hanging="360"/>
      </w:pPr>
      <w:rPr>
        <w:rFonts w:ascii="Oslo Sans Office" w:hAnsi="Oslo Sans Office" w:hint="default"/>
      </w:rPr>
    </w:lvl>
    <w:lvl w:ilvl="1" w:tplc="E4A08760">
      <w:start w:val="1"/>
      <w:numFmt w:val="lowerLetter"/>
      <w:lvlText w:val="%2."/>
      <w:lvlJc w:val="left"/>
      <w:pPr>
        <w:ind w:left="1440" w:hanging="360"/>
      </w:pPr>
    </w:lvl>
    <w:lvl w:ilvl="2" w:tplc="D0A025E6">
      <w:start w:val="1"/>
      <w:numFmt w:val="lowerRoman"/>
      <w:lvlText w:val="%3."/>
      <w:lvlJc w:val="right"/>
      <w:pPr>
        <w:ind w:left="2160" w:hanging="180"/>
      </w:pPr>
    </w:lvl>
    <w:lvl w:ilvl="3" w:tplc="59245560">
      <w:start w:val="1"/>
      <w:numFmt w:val="decimal"/>
      <w:lvlText w:val="%4."/>
      <w:lvlJc w:val="left"/>
      <w:pPr>
        <w:ind w:left="2880" w:hanging="360"/>
      </w:pPr>
    </w:lvl>
    <w:lvl w:ilvl="4" w:tplc="B63A6A10">
      <w:start w:val="1"/>
      <w:numFmt w:val="lowerLetter"/>
      <w:lvlText w:val="%5."/>
      <w:lvlJc w:val="left"/>
      <w:pPr>
        <w:ind w:left="3600" w:hanging="360"/>
      </w:pPr>
    </w:lvl>
    <w:lvl w:ilvl="5" w:tplc="41C4797A">
      <w:start w:val="1"/>
      <w:numFmt w:val="lowerRoman"/>
      <w:lvlText w:val="%6."/>
      <w:lvlJc w:val="right"/>
      <w:pPr>
        <w:ind w:left="4320" w:hanging="180"/>
      </w:pPr>
    </w:lvl>
    <w:lvl w:ilvl="6" w:tplc="CD1E866E">
      <w:start w:val="1"/>
      <w:numFmt w:val="decimal"/>
      <w:lvlText w:val="%7."/>
      <w:lvlJc w:val="left"/>
      <w:pPr>
        <w:ind w:left="5040" w:hanging="360"/>
      </w:pPr>
    </w:lvl>
    <w:lvl w:ilvl="7" w:tplc="AA924DCE">
      <w:start w:val="1"/>
      <w:numFmt w:val="lowerLetter"/>
      <w:lvlText w:val="%8."/>
      <w:lvlJc w:val="left"/>
      <w:pPr>
        <w:ind w:left="5760" w:hanging="360"/>
      </w:pPr>
    </w:lvl>
    <w:lvl w:ilvl="8" w:tplc="2E3E5AEA">
      <w:start w:val="1"/>
      <w:numFmt w:val="lowerRoman"/>
      <w:lvlText w:val="%9."/>
      <w:lvlJc w:val="right"/>
      <w:pPr>
        <w:ind w:left="6480" w:hanging="180"/>
      </w:pPr>
    </w:lvl>
  </w:abstractNum>
  <w:abstractNum w:abstractNumId="19" w15:restartNumberingAfterBreak="0">
    <w:nsid w:val="689A190A"/>
    <w:multiLevelType w:val="hybridMultilevel"/>
    <w:tmpl w:val="93D6DF6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73FE1530"/>
    <w:multiLevelType w:val="multilevel"/>
    <w:tmpl w:val="84DC829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lvl>
    <w:lvl w:ilvl="2">
      <w:start w:val="1"/>
      <w:numFmt w:val="decimal"/>
      <w:pStyle w:val="Overskrift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554FC30"/>
    <w:multiLevelType w:val="hybridMultilevel"/>
    <w:tmpl w:val="F0E65EE4"/>
    <w:lvl w:ilvl="0" w:tplc="DBDE7628">
      <w:start w:val="1"/>
      <w:numFmt w:val="decimal"/>
      <w:lvlText w:val="%1."/>
      <w:lvlJc w:val="left"/>
      <w:pPr>
        <w:ind w:left="720" w:hanging="360"/>
      </w:pPr>
      <w:rPr>
        <w:rFonts w:ascii="Oslo Sans Office" w:hAnsi="Oslo Sans Office" w:hint="default"/>
      </w:rPr>
    </w:lvl>
    <w:lvl w:ilvl="1" w:tplc="6B16C7B4">
      <w:start w:val="1"/>
      <w:numFmt w:val="lowerLetter"/>
      <w:lvlText w:val="%2."/>
      <w:lvlJc w:val="left"/>
      <w:pPr>
        <w:ind w:left="1440" w:hanging="360"/>
      </w:pPr>
    </w:lvl>
    <w:lvl w:ilvl="2" w:tplc="CDC48C46">
      <w:start w:val="1"/>
      <w:numFmt w:val="lowerRoman"/>
      <w:lvlText w:val="%3."/>
      <w:lvlJc w:val="right"/>
      <w:pPr>
        <w:ind w:left="2160" w:hanging="180"/>
      </w:pPr>
    </w:lvl>
    <w:lvl w:ilvl="3" w:tplc="C1020D40">
      <w:start w:val="1"/>
      <w:numFmt w:val="decimal"/>
      <w:lvlText w:val="%4."/>
      <w:lvlJc w:val="left"/>
      <w:pPr>
        <w:ind w:left="2880" w:hanging="360"/>
      </w:pPr>
    </w:lvl>
    <w:lvl w:ilvl="4" w:tplc="A6CC739C">
      <w:start w:val="1"/>
      <w:numFmt w:val="lowerLetter"/>
      <w:lvlText w:val="%5."/>
      <w:lvlJc w:val="left"/>
      <w:pPr>
        <w:ind w:left="3600" w:hanging="360"/>
      </w:pPr>
    </w:lvl>
    <w:lvl w:ilvl="5" w:tplc="BA12F842">
      <w:start w:val="1"/>
      <w:numFmt w:val="lowerRoman"/>
      <w:lvlText w:val="%6."/>
      <w:lvlJc w:val="right"/>
      <w:pPr>
        <w:ind w:left="4320" w:hanging="180"/>
      </w:pPr>
    </w:lvl>
    <w:lvl w:ilvl="6" w:tplc="9BD00390">
      <w:start w:val="1"/>
      <w:numFmt w:val="decimal"/>
      <w:lvlText w:val="%7."/>
      <w:lvlJc w:val="left"/>
      <w:pPr>
        <w:ind w:left="5040" w:hanging="360"/>
      </w:pPr>
    </w:lvl>
    <w:lvl w:ilvl="7" w:tplc="FE6285D4">
      <w:start w:val="1"/>
      <w:numFmt w:val="lowerLetter"/>
      <w:lvlText w:val="%8."/>
      <w:lvlJc w:val="left"/>
      <w:pPr>
        <w:ind w:left="5760" w:hanging="360"/>
      </w:pPr>
    </w:lvl>
    <w:lvl w:ilvl="8" w:tplc="96829E5A">
      <w:start w:val="1"/>
      <w:numFmt w:val="lowerRoman"/>
      <w:lvlText w:val="%9."/>
      <w:lvlJc w:val="right"/>
      <w:pPr>
        <w:ind w:left="6480" w:hanging="180"/>
      </w:pPr>
    </w:lvl>
  </w:abstractNum>
  <w:abstractNum w:abstractNumId="22" w15:restartNumberingAfterBreak="0">
    <w:nsid w:val="762A0D5A"/>
    <w:multiLevelType w:val="hybridMultilevel"/>
    <w:tmpl w:val="C65A026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846749028">
    <w:abstractNumId w:val="20"/>
  </w:num>
  <w:num w:numId="2" w16cid:durableId="1654484291">
    <w:abstractNumId w:val="1"/>
  </w:num>
  <w:num w:numId="3" w16cid:durableId="1599827895">
    <w:abstractNumId w:val="12"/>
  </w:num>
  <w:num w:numId="4" w16cid:durableId="1836414210">
    <w:abstractNumId w:val="3"/>
  </w:num>
  <w:num w:numId="5" w16cid:durableId="816920495">
    <w:abstractNumId w:val="0"/>
  </w:num>
  <w:num w:numId="6" w16cid:durableId="902328942">
    <w:abstractNumId w:val="10"/>
  </w:num>
  <w:num w:numId="7" w16cid:durableId="1792284054">
    <w:abstractNumId w:val="16"/>
  </w:num>
  <w:num w:numId="8" w16cid:durableId="1855804130">
    <w:abstractNumId w:val="2"/>
  </w:num>
  <w:num w:numId="9" w16cid:durableId="938561082">
    <w:abstractNumId w:val="5"/>
  </w:num>
  <w:num w:numId="10" w16cid:durableId="1135756913">
    <w:abstractNumId w:val="17"/>
  </w:num>
  <w:num w:numId="11" w16cid:durableId="931821966">
    <w:abstractNumId w:val="18"/>
  </w:num>
  <w:num w:numId="12" w16cid:durableId="2061198921">
    <w:abstractNumId w:val="13"/>
  </w:num>
  <w:num w:numId="13" w16cid:durableId="1504127568">
    <w:abstractNumId w:val="6"/>
  </w:num>
  <w:num w:numId="14" w16cid:durableId="706754517">
    <w:abstractNumId w:val="4"/>
  </w:num>
  <w:num w:numId="15" w16cid:durableId="1526216742">
    <w:abstractNumId w:val="11"/>
  </w:num>
  <w:num w:numId="16" w16cid:durableId="92022744">
    <w:abstractNumId w:val="15"/>
  </w:num>
  <w:num w:numId="17" w16cid:durableId="145319392">
    <w:abstractNumId w:val="21"/>
  </w:num>
  <w:num w:numId="18" w16cid:durableId="1329597701">
    <w:abstractNumId w:val="7"/>
  </w:num>
  <w:num w:numId="19" w16cid:durableId="592472282">
    <w:abstractNumId w:val="9"/>
  </w:num>
  <w:num w:numId="20" w16cid:durableId="798956881">
    <w:abstractNumId w:val="22"/>
  </w:num>
  <w:num w:numId="21" w16cid:durableId="1749157390">
    <w:abstractNumId w:val="19"/>
  </w:num>
  <w:num w:numId="22" w16cid:durableId="1174682422">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1F76"/>
    <w:rsid w:val="00003CA9"/>
    <w:rsid w:val="00004A4C"/>
    <w:rsid w:val="00005703"/>
    <w:rsid w:val="00005EED"/>
    <w:rsid w:val="00005F59"/>
    <w:rsid w:val="00010DC3"/>
    <w:rsid w:val="000119BE"/>
    <w:rsid w:val="00017FE9"/>
    <w:rsid w:val="0002281D"/>
    <w:rsid w:val="00022AAF"/>
    <w:rsid w:val="00022DE3"/>
    <w:rsid w:val="000355A8"/>
    <w:rsid w:val="00035670"/>
    <w:rsid w:val="000411B3"/>
    <w:rsid w:val="0004124B"/>
    <w:rsid w:val="00041981"/>
    <w:rsid w:val="000469DF"/>
    <w:rsid w:val="00051FD6"/>
    <w:rsid w:val="00067B55"/>
    <w:rsid w:val="00075A4C"/>
    <w:rsid w:val="000762EC"/>
    <w:rsid w:val="00082596"/>
    <w:rsid w:val="00095123"/>
    <w:rsid w:val="00095EC1"/>
    <w:rsid w:val="000978C9"/>
    <w:rsid w:val="000A0660"/>
    <w:rsid w:val="000A0DD2"/>
    <w:rsid w:val="000B07F8"/>
    <w:rsid w:val="000B2DF0"/>
    <w:rsid w:val="000B49F9"/>
    <w:rsid w:val="000B7564"/>
    <w:rsid w:val="000C2984"/>
    <w:rsid w:val="000C3494"/>
    <w:rsid w:val="000C576D"/>
    <w:rsid w:val="000C740A"/>
    <w:rsid w:val="000D00A5"/>
    <w:rsid w:val="000D120E"/>
    <w:rsid w:val="000D1884"/>
    <w:rsid w:val="000D30B4"/>
    <w:rsid w:val="000E1613"/>
    <w:rsid w:val="000E3858"/>
    <w:rsid w:val="000E5DFA"/>
    <w:rsid w:val="000E64FF"/>
    <w:rsid w:val="000F5424"/>
    <w:rsid w:val="0010172C"/>
    <w:rsid w:val="001103FE"/>
    <w:rsid w:val="00115D58"/>
    <w:rsid w:val="00120201"/>
    <w:rsid w:val="00131EDE"/>
    <w:rsid w:val="00134432"/>
    <w:rsid w:val="0014092C"/>
    <w:rsid w:val="00140F88"/>
    <w:rsid w:val="00141378"/>
    <w:rsid w:val="00142A21"/>
    <w:rsid w:val="00143480"/>
    <w:rsid w:val="00145C7D"/>
    <w:rsid w:val="001475D9"/>
    <w:rsid w:val="0015088B"/>
    <w:rsid w:val="00162EC2"/>
    <w:rsid w:val="00164567"/>
    <w:rsid w:val="00165724"/>
    <w:rsid w:val="00165FD2"/>
    <w:rsid w:val="0016788C"/>
    <w:rsid w:val="0017241A"/>
    <w:rsid w:val="00172D52"/>
    <w:rsid w:val="00176CDC"/>
    <w:rsid w:val="001772CB"/>
    <w:rsid w:val="00180A68"/>
    <w:rsid w:val="00184F02"/>
    <w:rsid w:val="00186573"/>
    <w:rsid w:val="001879A2"/>
    <w:rsid w:val="001941F9"/>
    <w:rsid w:val="00196D80"/>
    <w:rsid w:val="00197DAD"/>
    <w:rsid w:val="001A71DC"/>
    <w:rsid w:val="001B1311"/>
    <w:rsid w:val="001B2CD1"/>
    <w:rsid w:val="001C5ABE"/>
    <w:rsid w:val="001D31AF"/>
    <w:rsid w:val="001D36F3"/>
    <w:rsid w:val="001D53D5"/>
    <w:rsid w:val="001E1962"/>
    <w:rsid w:val="001E1E18"/>
    <w:rsid w:val="001F112F"/>
    <w:rsid w:val="001F18CF"/>
    <w:rsid w:val="001F2FEA"/>
    <w:rsid w:val="001F51DB"/>
    <w:rsid w:val="00200A5E"/>
    <w:rsid w:val="00203066"/>
    <w:rsid w:val="00204F8D"/>
    <w:rsid w:val="00205FC9"/>
    <w:rsid w:val="00211E3F"/>
    <w:rsid w:val="00221760"/>
    <w:rsid w:val="00235249"/>
    <w:rsid w:val="002358C9"/>
    <w:rsid w:val="00236C5A"/>
    <w:rsid w:val="00236E31"/>
    <w:rsid w:val="00236E91"/>
    <w:rsid w:val="00237973"/>
    <w:rsid w:val="00240847"/>
    <w:rsid w:val="00241FE7"/>
    <w:rsid w:val="00247C0B"/>
    <w:rsid w:val="00247C22"/>
    <w:rsid w:val="00247C5C"/>
    <w:rsid w:val="00251101"/>
    <w:rsid w:val="002526E9"/>
    <w:rsid w:val="0025439D"/>
    <w:rsid w:val="00255D6C"/>
    <w:rsid w:val="0025699D"/>
    <w:rsid w:val="002573EF"/>
    <w:rsid w:val="00264F8D"/>
    <w:rsid w:val="00273EF8"/>
    <w:rsid w:val="00275B53"/>
    <w:rsid w:val="00292036"/>
    <w:rsid w:val="00297F49"/>
    <w:rsid w:val="002A64F5"/>
    <w:rsid w:val="002B093D"/>
    <w:rsid w:val="002B1E8D"/>
    <w:rsid w:val="002B227A"/>
    <w:rsid w:val="002B71AB"/>
    <w:rsid w:val="002B7D3D"/>
    <w:rsid w:val="002C3103"/>
    <w:rsid w:val="002C34EF"/>
    <w:rsid w:val="002D090F"/>
    <w:rsid w:val="002D62A7"/>
    <w:rsid w:val="002E1A72"/>
    <w:rsid w:val="002E3185"/>
    <w:rsid w:val="002E3A3E"/>
    <w:rsid w:val="002F4CEF"/>
    <w:rsid w:val="00302AE6"/>
    <w:rsid w:val="00314248"/>
    <w:rsid w:val="003210CA"/>
    <w:rsid w:val="00325D57"/>
    <w:rsid w:val="00332AA1"/>
    <w:rsid w:val="00335E40"/>
    <w:rsid w:val="00337959"/>
    <w:rsid w:val="00337E03"/>
    <w:rsid w:val="003605F4"/>
    <w:rsid w:val="00365FA8"/>
    <w:rsid w:val="00380C69"/>
    <w:rsid w:val="00381498"/>
    <w:rsid w:val="00386DB3"/>
    <w:rsid w:val="003904C1"/>
    <w:rsid w:val="00390A8C"/>
    <w:rsid w:val="00390BDE"/>
    <w:rsid w:val="0039177A"/>
    <w:rsid w:val="0039764F"/>
    <w:rsid w:val="003A4C93"/>
    <w:rsid w:val="003B0466"/>
    <w:rsid w:val="003B7E79"/>
    <w:rsid w:val="003D2FB5"/>
    <w:rsid w:val="003D3B75"/>
    <w:rsid w:val="003E1C72"/>
    <w:rsid w:val="003E5729"/>
    <w:rsid w:val="003E60A8"/>
    <w:rsid w:val="00400712"/>
    <w:rsid w:val="00407349"/>
    <w:rsid w:val="0041037D"/>
    <w:rsid w:val="004140A2"/>
    <w:rsid w:val="00414CBF"/>
    <w:rsid w:val="004153DC"/>
    <w:rsid w:val="00415AE4"/>
    <w:rsid w:val="00423A30"/>
    <w:rsid w:val="00424EE9"/>
    <w:rsid w:val="004262B0"/>
    <w:rsid w:val="0042783E"/>
    <w:rsid w:val="004278B3"/>
    <w:rsid w:val="00430FF8"/>
    <w:rsid w:val="00432E2C"/>
    <w:rsid w:val="00433A7B"/>
    <w:rsid w:val="00442509"/>
    <w:rsid w:val="00442E77"/>
    <w:rsid w:val="00444670"/>
    <w:rsid w:val="004537CB"/>
    <w:rsid w:val="004547F6"/>
    <w:rsid w:val="00456FFD"/>
    <w:rsid w:val="00457558"/>
    <w:rsid w:val="0045772D"/>
    <w:rsid w:val="00465836"/>
    <w:rsid w:val="00465B91"/>
    <w:rsid w:val="004660A5"/>
    <w:rsid w:val="00466574"/>
    <w:rsid w:val="00471D05"/>
    <w:rsid w:val="00476907"/>
    <w:rsid w:val="00481DFA"/>
    <w:rsid w:val="004836DC"/>
    <w:rsid w:val="00483FE0"/>
    <w:rsid w:val="00484CFC"/>
    <w:rsid w:val="00484D42"/>
    <w:rsid w:val="0049101E"/>
    <w:rsid w:val="004A2113"/>
    <w:rsid w:val="004A35F8"/>
    <w:rsid w:val="004A6B4E"/>
    <w:rsid w:val="004A7C26"/>
    <w:rsid w:val="004B41EC"/>
    <w:rsid w:val="004B64E8"/>
    <w:rsid w:val="004B6945"/>
    <w:rsid w:val="004C2F73"/>
    <w:rsid w:val="004C602E"/>
    <w:rsid w:val="004D045C"/>
    <w:rsid w:val="004D0823"/>
    <w:rsid w:val="004D22C5"/>
    <w:rsid w:val="004E412A"/>
    <w:rsid w:val="004E4F4C"/>
    <w:rsid w:val="004F14CA"/>
    <w:rsid w:val="004F36AD"/>
    <w:rsid w:val="004F4803"/>
    <w:rsid w:val="004F56A2"/>
    <w:rsid w:val="004F6438"/>
    <w:rsid w:val="00506E34"/>
    <w:rsid w:val="00507F90"/>
    <w:rsid w:val="00513935"/>
    <w:rsid w:val="00517DC6"/>
    <w:rsid w:val="0052075D"/>
    <w:rsid w:val="00523756"/>
    <w:rsid w:val="00536560"/>
    <w:rsid w:val="0054365E"/>
    <w:rsid w:val="005446AF"/>
    <w:rsid w:val="0055183B"/>
    <w:rsid w:val="005552AE"/>
    <w:rsid w:val="00557A61"/>
    <w:rsid w:val="00560D31"/>
    <w:rsid w:val="00565F64"/>
    <w:rsid w:val="00567104"/>
    <w:rsid w:val="00567C28"/>
    <w:rsid w:val="0057006B"/>
    <w:rsid w:val="00572619"/>
    <w:rsid w:val="005727D0"/>
    <w:rsid w:val="005805FD"/>
    <w:rsid w:val="005812E4"/>
    <w:rsid w:val="0058251E"/>
    <w:rsid w:val="005827C5"/>
    <w:rsid w:val="005920FA"/>
    <w:rsid w:val="00593BCB"/>
    <w:rsid w:val="005944AB"/>
    <w:rsid w:val="00594863"/>
    <w:rsid w:val="00595FDC"/>
    <w:rsid w:val="005A0150"/>
    <w:rsid w:val="005A4215"/>
    <w:rsid w:val="005A452D"/>
    <w:rsid w:val="005B4980"/>
    <w:rsid w:val="005C15FF"/>
    <w:rsid w:val="005C24E5"/>
    <w:rsid w:val="005C7396"/>
    <w:rsid w:val="005D093C"/>
    <w:rsid w:val="005D2E3F"/>
    <w:rsid w:val="005D310A"/>
    <w:rsid w:val="005D7476"/>
    <w:rsid w:val="005E35DD"/>
    <w:rsid w:val="005E4749"/>
    <w:rsid w:val="005E6290"/>
    <w:rsid w:val="005F3198"/>
    <w:rsid w:val="005F4E04"/>
    <w:rsid w:val="005F760E"/>
    <w:rsid w:val="00601820"/>
    <w:rsid w:val="0061280A"/>
    <w:rsid w:val="00617E86"/>
    <w:rsid w:val="0062106F"/>
    <w:rsid w:val="006358C2"/>
    <w:rsid w:val="006422F2"/>
    <w:rsid w:val="00645357"/>
    <w:rsid w:val="00646C09"/>
    <w:rsid w:val="0064776F"/>
    <w:rsid w:val="00647A8A"/>
    <w:rsid w:val="00650D94"/>
    <w:rsid w:val="006512FC"/>
    <w:rsid w:val="0065228E"/>
    <w:rsid w:val="00662A74"/>
    <w:rsid w:val="0067011E"/>
    <w:rsid w:val="00670C83"/>
    <w:rsid w:val="00672EC7"/>
    <w:rsid w:val="0067507B"/>
    <w:rsid w:val="0068693F"/>
    <w:rsid w:val="006925A9"/>
    <w:rsid w:val="00692D26"/>
    <w:rsid w:val="00694562"/>
    <w:rsid w:val="006974EF"/>
    <w:rsid w:val="006A39E1"/>
    <w:rsid w:val="006A3F56"/>
    <w:rsid w:val="006B4B67"/>
    <w:rsid w:val="006B7C60"/>
    <w:rsid w:val="006C104F"/>
    <w:rsid w:val="006C327F"/>
    <w:rsid w:val="006D0F46"/>
    <w:rsid w:val="006D517E"/>
    <w:rsid w:val="006E006E"/>
    <w:rsid w:val="006F088F"/>
    <w:rsid w:val="006F46A5"/>
    <w:rsid w:val="006F4CEE"/>
    <w:rsid w:val="006F6C7F"/>
    <w:rsid w:val="00705283"/>
    <w:rsid w:val="00721348"/>
    <w:rsid w:val="0072160F"/>
    <w:rsid w:val="00726D03"/>
    <w:rsid w:val="00726E8C"/>
    <w:rsid w:val="00727D7C"/>
    <w:rsid w:val="00731FD9"/>
    <w:rsid w:val="00734E61"/>
    <w:rsid w:val="00752EDC"/>
    <w:rsid w:val="0075543F"/>
    <w:rsid w:val="007604CD"/>
    <w:rsid w:val="00767AAE"/>
    <w:rsid w:val="0077063B"/>
    <w:rsid w:val="00773B8D"/>
    <w:rsid w:val="00774D1C"/>
    <w:rsid w:val="00780705"/>
    <w:rsid w:val="0078136B"/>
    <w:rsid w:val="00785956"/>
    <w:rsid w:val="007972BF"/>
    <w:rsid w:val="007A0F67"/>
    <w:rsid w:val="007A2B0C"/>
    <w:rsid w:val="007A3569"/>
    <w:rsid w:val="007A4128"/>
    <w:rsid w:val="007A6ABB"/>
    <w:rsid w:val="007A77B8"/>
    <w:rsid w:val="007C3158"/>
    <w:rsid w:val="007C35CE"/>
    <w:rsid w:val="007C4641"/>
    <w:rsid w:val="007C4D5A"/>
    <w:rsid w:val="007C4EE8"/>
    <w:rsid w:val="007C5857"/>
    <w:rsid w:val="007D1113"/>
    <w:rsid w:val="007D296B"/>
    <w:rsid w:val="007D3CDA"/>
    <w:rsid w:val="007D60F3"/>
    <w:rsid w:val="007D7671"/>
    <w:rsid w:val="007E4B0D"/>
    <w:rsid w:val="007E5B58"/>
    <w:rsid w:val="007E6D8A"/>
    <w:rsid w:val="007F122B"/>
    <w:rsid w:val="007F1FE7"/>
    <w:rsid w:val="007F2274"/>
    <w:rsid w:val="00805EEA"/>
    <w:rsid w:val="00816B46"/>
    <w:rsid w:val="008229A0"/>
    <w:rsid w:val="008258AC"/>
    <w:rsid w:val="00835FF0"/>
    <w:rsid w:val="00840D06"/>
    <w:rsid w:val="008424D6"/>
    <w:rsid w:val="00853B8D"/>
    <w:rsid w:val="008550B0"/>
    <w:rsid w:val="008567B3"/>
    <w:rsid w:val="00857F78"/>
    <w:rsid w:val="00861FCC"/>
    <w:rsid w:val="00862FB1"/>
    <w:rsid w:val="00866862"/>
    <w:rsid w:val="00867116"/>
    <w:rsid w:val="00874FF1"/>
    <w:rsid w:val="00875226"/>
    <w:rsid w:val="00886321"/>
    <w:rsid w:val="00890C2E"/>
    <w:rsid w:val="008926F3"/>
    <w:rsid w:val="00895C9D"/>
    <w:rsid w:val="008A0E6B"/>
    <w:rsid w:val="008A3E86"/>
    <w:rsid w:val="008A555B"/>
    <w:rsid w:val="008A77E9"/>
    <w:rsid w:val="008B0F36"/>
    <w:rsid w:val="008B4330"/>
    <w:rsid w:val="008B4781"/>
    <w:rsid w:val="008B4D51"/>
    <w:rsid w:val="008B582A"/>
    <w:rsid w:val="008B71A9"/>
    <w:rsid w:val="008C78B0"/>
    <w:rsid w:val="008D5723"/>
    <w:rsid w:val="008D614F"/>
    <w:rsid w:val="008E4345"/>
    <w:rsid w:val="008E5079"/>
    <w:rsid w:val="008E5771"/>
    <w:rsid w:val="008F5512"/>
    <w:rsid w:val="00902020"/>
    <w:rsid w:val="0090681C"/>
    <w:rsid w:val="00920A2C"/>
    <w:rsid w:val="009272E4"/>
    <w:rsid w:val="009274A6"/>
    <w:rsid w:val="00931DDA"/>
    <w:rsid w:val="00932F64"/>
    <w:rsid w:val="009340C1"/>
    <w:rsid w:val="0094444A"/>
    <w:rsid w:val="009452FB"/>
    <w:rsid w:val="009509C6"/>
    <w:rsid w:val="00951C44"/>
    <w:rsid w:val="00954BE6"/>
    <w:rsid w:val="00955154"/>
    <w:rsid w:val="009568C3"/>
    <w:rsid w:val="00970732"/>
    <w:rsid w:val="00970EB0"/>
    <w:rsid w:val="00976E8C"/>
    <w:rsid w:val="00980F08"/>
    <w:rsid w:val="00981524"/>
    <w:rsid w:val="009901C6"/>
    <w:rsid w:val="009924CB"/>
    <w:rsid w:val="009957A7"/>
    <w:rsid w:val="009959A0"/>
    <w:rsid w:val="00997A2D"/>
    <w:rsid w:val="009A270A"/>
    <w:rsid w:val="009B6356"/>
    <w:rsid w:val="009B79DE"/>
    <w:rsid w:val="009C3986"/>
    <w:rsid w:val="009C646A"/>
    <w:rsid w:val="009C7C38"/>
    <w:rsid w:val="009D379F"/>
    <w:rsid w:val="009E0E74"/>
    <w:rsid w:val="009E0FA0"/>
    <w:rsid w:val="009E41FA"/>
    <w:rsid w:val="009F1ABE"/>
    <w:rsid w:val="009F6583"/>
    <w:rsid w:val="00A0208E"/>
    <w:rsid w:val="00A0284B"/>
    <w:rsid w:val="00A1050D"/>
    <w:rsid w:val="00A1161B"/>
    <w:rsid w:val="00A131D1"/>
    <w:rsid w:val="00A17145"/>
    <w:rsid w:val="00A35170"/>
    <w:rsid w:val="00A44FF3"/>
    <w:rsid w:val="00A45AD2"/>
    <w:rsid w:val="00A50EFF"/>
    <w:rsid w:val="00A56383"/>
    <w:rsid w:val="00A63345"/>
    <w:rsid w:val="00A63656"/>
    <w:rsid w:val="00A63CF2"/>
    <w:rsid w:val="00A63DEB"/>
    <w:rsid w:val="00A67238"/>
    <w:rsid w:val="00A712CD"/>
    <w:rsid w:val="00A744A3"/>
    <w:rsid w:val="00A75035"/>
    <w:rsid w:val="00A801B1"/>
    <w:rsid w:val="00A80CB1"/>
    <w:rsid w:val="00A82A97"/>
    <w:rsid w:val="00A82AA9"/>
    <w:rsid w:val="00A85452"/>
    <w:rsid w:val="00A90550"/>
    <w:rsid w:val="00AA100D"/>
    <w:rsid w:val="00AA2DA2"/>
    <w:rsid w:val="00AA482D"/>
    <w:rsid w:val="00AA76D0"/>
    <w:rsid w:val="00AB15FC"/>
    <w:rsid w:val="00AB18AE"/>
    <w:rsid w:val="00AB452C"/>
    <w:rsid w:val="00AB4D2C"/>
    <w:rsid w:val="00AB544F"/>
    <w:rsid w:val="00AC4146"/>
    <w:rsid w:val="00AE2574"/>
    <w:rsid w:val="00AE2859"/>
    <w:rsid w:val="00AE3A4E"/>
    <w:rsid w:val="00AE3AEB"/>
    <w:rsid w:val="00AE6757"/>
    <w:rsid w:val="00AE6D7B"/>
    <w:rsid w:val="00AE6EEA"/>
    <w:rsid w:val="00AF75F9"/>
    <w:rsid w:val="00B03432"/>
    <w:rsid w:val="00B04CBC"/>
    <w:rsid w:val="00B05F08"/>
    <w:rsid w:val="00B10DAE"/>
    <w:rsid w:val="00B13496"/>
    <w:rsid w:val="00B15849"/>
    <w:rsid w:val="00B166B0"/>
    <w:rsid w:val="00B242C7"/>
    <w:rsid w:val="00B24FC9"/>
    <w:rsid w:val="00B30A35"/>
    <w:rsid w:val="00B31097"/>
    <w:rsid w:val="00B354FF"/>
    <w:rsid w:val="00B359C2"/>
    <w:rsid w:val="00B35FC1"/>
    <w:rsid w:val="00B4549C"/>
    <w:rsid w:val="00B45A23"/>
    <w:rsid w:val="00B471C3"/>
    <w:rsid w:val="00B47DDB"/>
    <w:rsid w:val="00B51C21"/>
    <w:rsid w:val="00B53ABA"/>
    <w:rsid w:val="00B547D0"/>
    <w:rsid w:val="00B54AFC"/>
    <w:rsid w:val="00B613B9"/>
    <w:rsid w:val="00B721A9"/>
    <w:rsid w:val="00B827B7"/>
    <w:rsid w:val="00B8512F"/>
    <w:rsid w:val="00B85BBC"/>
    <w:rsid w:val="00B938B1"/>
    <w:rsid w:val="00B96A0D"/>
    <w:rsid w:val="00BB06FF"/>
    <w:rsid w:val="00BB0D9C"/>
    <w:rsid w:val="00BB1742"/>
    <w:rsid w:val="00BB4B3D"/>
    <w:rsid w:val="00BB6F89"/>
    <w:rsid w:val="00BB775B"/>
    <w:rsid w:val="00BC1B3C"/>
    <w:rsid w:val="00BC51DC"/>
    <w:rsid w:val="00BD2AFE"/>
    <w:rsid w:val="00BD493D"/>
    <w:rsid w:val="00BD4DF6"/>
    <w:rsid w:val="00BD6580"/>
    <w:rsid w:val="00BD75FF"/>
    <w:rsid w:val="00BE6ABC"/>
    <w:rsid w:val="00BF62F8"/>
    <w:rsid w:val="00BF6554"/>
    <w:rsid w:val="00C01AC5"/>
    <w:rsid w:val="00C01E21"/>
    <w:rsid w:val="00C021A9"/>
    <w:rsid w:val="00C052A7"/>
    <w:rsid w:val="00C07520"/>
    <w:rsid w:val="00C07F4F"/>
    <w:rsid w:val="00C14A7F"/>
    <w:rsid w:val="00C1579F"/>
    <w:rsid w:val="00C17713"/>
    <w:rsid w:val="00C20436"/>
    <w:rsid w:val="00C23EFB"/>
    <w:rsid w:val="00C3030C"/>
    <w:rsid w:val="00C3116A"/>
    <w:rsid w:val="00C34D94"/>
    <w:rsid w:val="00C35EFB"/>
    <w:rsid w:val="00C408DC"/>
    <w:rsid w:val="00C431E1"/>
    <w:rsid w:val="00C45ECA"/>
    <w:rsid w:val="00C46AA1"/>
    <w:rsid w:val="00C514A3"/>
    <w:rsid w:val="00C51925"/>
    <w:rsid w:val="00C54AAD"/>
    <w:rsid w:val="00C56B04"/>
    <w:rsid w:val="00C5718E"/>
    <w:rsid w:val="00C64608"/>
    <w:rsid w:val="00C647FB"/>
    <w:rsid w:val="00C658A5"/>
    <w:rsid w:val="00C66517"/>
    <w:rsid w:val="00C73210"/>
    <w:rsid w:val="00C8479C"/>
    <w:rsid w:val="00C848F0"/>
    <w:rsid w:val="00C857F0"/>
    <w:rsid w:val="00C86616"/>
    <w:rsid w:val="00C8789F"/>
    <w:rsid w:val="00C90703"/>
    <w:rsid w:val="00C9161A"/>
    <w:rsid w:val="00C91CA0"/>
    <w:rsid w:val="00C92C2F"/>
    <w:rsid w:val="00C93D8E"/>
    <w:rsid w:val="00C9459F"/>
    <w:rsid w:val="00C94DF2"/>
    <w:rsid w:val="00C96CF2"/>
    <w:rsid w:val="00CA3424"/>
    <w:rsid w:val="00CA73A0"/>
    <w:rsid w:val="00CC21F4"/>
    <w:rsid w:val="00CC78D9"/>
    <w:rsid w:val="00CE06FA"/>
    <w:rsid w:val="00CE31D2"/>
    <w:rsid w:val="00CE4C88"/>
    <w:rsid w:val="00CF0A9C"/>
    <w:rsid w:val="00CF4516"/>
    <w:rsid w:val="00D01C58"/>
    <w:rsid w:val="00D0256F"/>
    <w:rsid w:val="00D10D0C"/>
    <w:rsid w:val="00D12560"/>
    <w:rsid w:val="00D151CE"/>
    <w:rsid w:val="00D20D55"/>
    <w:rsid w:val="00D23B91"/>
    <w:rsid w:val="00D2723B"/>
    <w:rsid w:val="00D3395E"/>
    <w:rsid w:val="00D40468"/>
    <w:rsid w:val="00D44A50"/>
    <w:rsid w:val="00D472BC"/>
    <w:rsid w:val="00D53FE0"/>
    <w:rsid w:val="00D74103"/>
    <w:rsid w:val="00D7459F"/>
    <w:rsid w:val="00D755E9"/>
    <w:rsid w:val="00D76B11"/>
    <w:rsid w:val="00D77992"/>
    <w:rsid w:val="00D8326C"/>
    <w:rsid w:val="00D9219C"/>
    <w:rsid w:val="00D922A4"/>
    <w:rsid w:val="00D92A7A"/>
    <w:rsid w:val="00D95D27"/>
    <w:rsid w:val="00D969BB"/>
    <w:rsid w:val="00DA0A4A"/>
    <w:rsid w:val="00DA75AC"/>
    <w:rsid w:val="00DA7E24"/>
    <w:rsid w:val="00DB13DF"/>
    <w:rsid w:val="00DB6A26"/>
    <w:rsid w:val="00DC0D6B"/>
    <w:rsid w:val="00DC6097"/>
    <w:rsid w:val="00DC69F7"/>
    <w:rsid w:val="00DD6BC9"/>
    <w:rsid w:val="00DE3C8A"/>
    <w:rsid w:val="00DE599B"/>
    <w:rsid w:val="00DE7797"/>
    <w:rsid w:val="00DF56CB"/>
    <w:rsid w:val="00DF5E00"/>
    <w:rsid w:val="00E02CD8"/>
    <w:rsid w:val="00E03FB6"/>
    <w:rsid w:val="00E0491A"/>
    <w:rsid w:val="00E1225F"/>
    <w:rsid w:val="00E3601D"/>
    <w:rsid w:val="00E3781F"/>
    <w:rsid w:val="00E42D1C"/>
    <w:rsid w:val="00E4563A"/>
    <w:rsid w:val="00E51F3C"/>
    <w:rsid w:val="00E54198"/>
    <w:rsid w:val="00E63CE7"/>
    <w:rsid w:val="00E679C7"/>
    <w:rsid w:val="00E73D52"/>
    <w:rsid w:val="00E75636"/>
    <w:rsid w:val="00E76B0C"/>
    <w:rsid w:val="00E80D66"/>
    <w:rsid w:val="00E86769"/>
    <w:rsid w:val="00E93C12"/>
    <w:rsid w:val="00E96E27"/>
    <w:rsid w:val="00E972C1"/>
    <w:rsid w:val="00EA1231"/>
    <w:rsid w:val="00EA5242"/>
    <w:rsid w:val="00EB2126"/>
    <w:rsid w:val="00EB2ECF"/>
    <w:rsid w:val="00EB4053"/>
    <w:rsid w:val="00EB7549"/>
    <w:rsid w:val="00ED6427"/>
    <w:rsid w:val="00EE1075"/>
    <w:rsid w:val="00EE31D1"/>
    <w:rsid w:val="00EF513C"/>
    <w:rsid w:val="00EF5269"/>
    <w:rsid w:val="00EF692F"/>
    <w:rsid w:val="00EF715D"/>
    <w:rsid w:val="00F03B80"/>
    <w:rsid w:val="00F13C12"/>
    <w:rsid w:val="00F14FE2"/>
    <w:rsid w:val="00F1517C"/>
    <w:rsid w:val="00F41E9D"/>
    <w:rsid w:val="00F45CE0"/>
    <w:rsid w:val="00F50113"/>
    <w:rsid w:val="00F52133"/>
    <w:rsid w:val="00F60211"/>
    <w:rsid w:val="00F61183"/>
    <w:rsid w:val="00F61609"/>
    <w:rsid w:val="00F67C96"/>
    <w:rsid w:val="00F75469"/>
    <w:rsid w:val="00F803CC"/>
    <w:rsid w:val="00F81E9E"/>
    <w:rsid w:val="00F83CB1"/>
    <w:rsid w:val="00F848E7"/>
    <w:rsid w:val="00F95B5F"/>
    <w:rsid w:val="00FA017C"/>
    <w:rsid w:val="00FA09C0"/>
    <w:rsid w:val="00FB2968"/>
    <w:rsid w:val="00FB4CE7"/>
    <w:rsid w:val="00FB5530"/>
    <w:rsid w:val="00FC0472"/>
    <w:rsid w:val="00FC1A8D"/>
    <w:rsid w:val="00FC72AE"/>
    <w:rsid w:val="00FD2599"/>
    <w:rsid w:val="00FD48B6"/>
    <w:rsid w:val="00FD7882"/>
    <w:rsid w:val="00FD7917"/>
    <w:rsid w:val="00FE4B68"/>
    <w:rsid w:val="00FE4EE1"/>
    <w:rsid w:val="00FE63F1"/>
    <w:rsid w:val="00FF0419"/>
    <w:rsid w:val="00FF369C"/>
    <w:rsid w:val="00FF3C47"/>
    <w:rsid w:val="00FF456F"/>
    <w:rsid w:val="0457EA56"/>
    <w:rsid w:val="28AC390E"/>
    <w:rsid w:val="32206F83"/>
    <w:rsid w:val="53EF0BF3"/>
    <w:rsid w:val="78015E27"/>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747F0D92-BAC7-4316-AC54-D38BF6CE83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paragraph" w:styleId="Kommentaremne">
    <w:name w:val="annotation subject"/>
    <w:basedOn w:val="Merknadstekst"/>
    <w:next w:val="Merknadstekst"/>
    <w:link w:val="KommentaremneTegn"/>
    <w:semiHidden/>
    <w:unhideWhenUsed/>
    <w:rsid w:val="00BB1742"/>
    <w:rPr>
      <w:b/>
      <w:bCs/>
    </w:rPr>
  </w:style>
  <w:style w:type="character" w:customStyle="1" w:styleId="KommentaremneTegn">
    <w:name w:val="Kommentaremne Tegn"/>
    <w:basedOn w:val="MerknadstekstTegn"/>
    <w:link w:val="Kommentaremne"/>
    <w:semiHidden/>
    <w:rsid w:val="00BB1742"/>
    <w:rPr>
      <w:b/>
      <w:bCs/>
      <w:sz w:val="20"/>
      <w:szCs w:val="20"/>
    </w:rPr>
  </w:style>
  <w:style w:type="character" w:styleId="Omtale">
    <w:name w:val="Mention"/>
    <w:basedOn w:val="Standardskriftforavsnitt"/>
    <w:uiPriority w:val="99"/>
    <w:unhideWhenUsed/>
    <w:rsid w:val="00BB1742"/>
    <w:rPr>
      <w:color w:val="2B579A"/>
      <w:shd w:val="clear" w:color="auto" w:fill="E1DFDD"/>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semiHidden/>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FD48B6"/>
    <w:rPr>
      <w:color w:val="605E5C"/>
      <w:shd w:val="clear" w:color="auto" w:fill="E1DFDD"/>
    </w:rPr>
  </w:style>
  <w:style w:type="paragraph" w:styleId="Merknadstekst">
    <w:name w:val="annotation text"/>
    <w:basedOn w:val="Normal"/>
    <w:link w:val="MerknadstekstTegn"/>
    <w:unhideWhenUsed/>
    <w:pPr>
      <w:spacing w:line="240" w:lineRule="auto"/>
    </w:pPr>
    <w:rPr>
      <w:szCs w:val="20"/>
    </w:rPr>
  </w:style>
  <w:style w:type="character" w:customStyle="1" w:styleId="MerknadstekstTegn">
    <w:name w:val="Merknadstekst Tegn"/>
    <w:basedOn w:val="Standardskriftforavsnitt"/>
    <w:link w:val="Merknadstekst"/>
    <w:rPr>
      <w:sz w:val="20"/>
      <w:szCs w:val="20"/>
    </w:rPr>
  </w:style>
  <w:style w:type="character" w:styleId="Merknadsreferanse">
    <w:name w:val="annotation reference"/>
    <w:basedOn w:val="Standardskriftforavsnitt"/>
    <w:semiHidden/>
    <w:unhideWhenUsed/>
    <w:rPr>
      <w:sz w:val="16"/>
      <w:szCs w:val="16"/>
    </w:rPr>
  </w:style>
  <w:style w:type="character" w:customStyle="1" w:styleId="CommentReference1">
    <w:name w:val="Comment Reference1"/>
    <w:basedOn w:val="Standardskriftforavsnitt"/>
    <w:semiHidden/>
    <w:unhideWhenUsed/>
    <w:rsid w:val="00694562"/>
    <w:rPr>
      <w:sz w:val="16"/>
      <w:szCs w:val="16"/>
    </w:rPr>
  </w:style>
  <w:style w:type="paragraph" w:customStyle="1" w:styleId="CommentText1">
    <w:name w:val="Comment Text1"/>
    <w:basedOn w:val="Normal"/>
    <w:unhideWhenUsed/>
    <w:rsid w:val="00694562"/>
    <w:pPr>
      <w:spacing w:line="240" w:lineRule="auto"/>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 ma:contentTypeID="0x01010066D2E2AFA8979F4EB3C5A846AC4326F4" ma:contentTypeVersion="3" ma:contentTypeDescription="Opprett et nytt dokument." ma:contentTypeScope="" ma:versionID="924a0b127c2265fde00146ce46fb6d90">
  <xsd:schema xmlns:xsd="http://www.w3.org/2001/XMLSchema" xmlns:xs="http://www.w3.org/2001/XMLSchema" xmlns:p="http://schemas.microsoft.com/office/2006/metadata/properties" xmlns:ns2="4b848136-87d7-4fc1-9d35-e116c4c0c8c4" targetNamespace="http://schemas.microsoft.com/office/2006/metadata/properties" ma:root="true" ma:fieldsID="ddde8f385b4dd32a67c128b844733ab8" ns2:_="">
    <xsd:import namespace="4b848136-87d7-4fc1-9d35-e116c4c0c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848136-87d7-4fc1-9d35-e116c4c0c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5.xml><?xml version="1.0" encoding="utf-8"?>
<ds:datastoreItem xmlns:ds="http://schemas.openxmlformats.org/officeDocument/2006/customXml" ds:itemID="{229DCC8E-C880-4DC2-906A-125BCFA985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848136-87d7-4fc1-9d35-e116c4c0c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232</TotalTime>
  <Pages>21</Pages>
  <Words>7087</Words>
  <Characters>37563</Characters>
  <Application>Microsoft Office Word</Application>
  <DocSecurity>0</DocSecurity>
  <Lines>313</Lines>
  <Paragraphs>89</Paragraphs>
  <ScaleCrop>false</ScaleCrop>
  <Company>Oslo kommune</Company>
  <LinksUpToDate>false</LinksUpToDate>
  <CharactersWithSpaces>44561</CharactersWithSpaces>
  <SharedDoc>false</SharedDoc>
  <HLinks>
    <vt:vector size="312" baseType="variant">
      <vt:variant>
        <vt:i4>1572912</vt:i4>
      </vt:variant>
      <vt:variant>
        <vt:i4>284</vt:i4>
      </vt:variant>
      <vt:variant>
        <vt:i4>0</vt:i4>
      </vt:variant>
      <vt:variant>
        <vt:i4>5</vt:i4>
      </vt:variant>
      <vt:variant>
        <vt:lpwstr/>
      </vt:variant>
      <vt:variant>
        <vt:lpwstr>_Toc237961342</vt:lpwstr>
      </vt:variant>
      <vt:variant>
        <vt:i4>1572912</vt:i4>
      </vt:variant>
      <vt:variant>
        <vt:i4>278</vt:i4>
      </vt:variant>
      <vt:variant>
        <vt:i4>0</vt:i4>
      </vt:variant>
      <vt:variant>
        <vt:i4>5</vt:i4>
      </vt:variant>
      <vt:variant>
        <vt:lpwstr/>
      </vt:variant>
      <vt:variant>
        <vt:lpwstr>_Toc237961341</vt:lpwstr>
      </vt:variant>
      <vt:variant>
        <vt:i4>1572912</vt:i4>
      </vt:variant>
      <vt:variant>
        <vt:i4>272</vt:i4>
      </vt:variant>
      <vt:variant>
        <vt:i4>0</vt:i4>
      </vt:variant>
      <vt:variant>
        <vt:i4>5</vt:i4>
      </vt:variant>
      <vt:variant>
        <vt:lpwstr/>
      </vt:variant>
      <vt:variant>
        <vt:lpwstr>_Toc237961340</vt:lpwstr>
      </vt:variant>
      <vt:variant>
        <vt:i4>2031664</vt:i4>
      </vt:variant>
      <vt:variant>
        <vt:i4>266</vt:i4>
      </vt:variant>
      <vt:variant>
        <vt:i4>0</vt:i4>
      </vt:variant>
      <vt:variant>
        <vt:i4>5</vt:i4>
      </vt:variant>
      <vt:variant>
        <vt:lpwstr/>
      </vt:variant>
      <vt:variant>
        <vt:lpwstr>_Toc237961339</vt:lpwstr>
      </vt:variant>
      <vt:variant>
        <vt:i4>2031664</vt:i4>
      </vt:variant>
      <vt:variant>
        <vt:i4>260</vt:i4>
      </vt:variant>
      <vt:variant>
        <vt:i4>0</vt:i4>
      </vt:variant>
      <vt:variant>
        <vt:i4>5</vt:i4>
      </vt:variant>
      <vt:variant>
        <vt:lpwstr/>
      </vt:variant>
      <vt:variant>
        <vt:lpwstr>_Toc237961338</vt:lpwstr>
      </vt:variant>
      <vt:variant>
        <vt:i4>2031664</vt:i4>
      </vt:variant>
      <vt:variant>
        <vt:i4>254</vt:i4>
      </vt:variant>
      <vt:variant>
        <vt:i4>0</vt:i4>
      </vt:variant>
      <vt:variant>
        <vt:i4>5</vt:i4>
      </vt:variant>
      <vt:variant>
        <vt:lpwstr/>
      </vt:variant>
      <vt:variant>
        <vt:lpwstr>_Toc237961337</vt:lpwstr>
      </vt:variant>
      <vt:variant>
        <vt:i4>2031664</vt:i4>
      </vt:variant>
      <vt:variant>
        <vt:i4>248</vt:i4>
      </vt:variant>
      <vt:variant>
        <vt:i4>0</vt:i4>
      </vt:variant>
      <vt:variant>
        <vt:i4>5</vt:i4>
      </vt:variant>
      <vt:variant>
        <vt:lpwstr/>
      </vt:variant>
      <vt:variant>
        <vt:lpwstr>_Toc237961336</vt:lpwstr>
      </vt:variant>
      <vt:variant>
        <vt:i4>2031664</vt:i4>
      </vt:variant>
      <vt:variant>
        <vt:i4>242</vt:i4>
      </vt:variant>
      <vt:variant>
        <vt:i4>0</vt:i4>
      </vt:variant>
      <vt:variant>
        <vt:i4>5</vt:i4>
      </vt:variant>
      <vt:variant>
        <vt:lpwstr/>
      </vt:variant>
      <vt:variant>
        <vt:lpwstr>_Toc237961335</vt:lpwstr>
      </vt:variant>
      <vt:variant>
        <vt:i4>2031664</vt:i4>
      </vt:variant>
      <vt:variant>
        <vt:i4>236</vt:i4>
      </vt:variant>
      <vt:variant>
        <vt:i4>0</vt:i4>
      </vt:variant>
      <vt:variant>
        <vt:i4>5</vt:i4>
      </vt:variant>
      <vt:variant>
        <vt:lpwstr/>
      </vt:variant>
      <vt:variant>
        <vt:lpwstr>_Toc237961334</vt:lpwstr>
      </vt:variant>
      <vt:variant>
        <vt:i4>2031664</vt:i4>
      </vt:variant>
      <vt:variant>
        <vt:i4>230</vt:i4>
      </vt:variant>
      <vt:variant>
        <vt:i4>0</vt:i4>
      </vt:variant>
      <vt:variant>
        <vt:i4>5</vt:i4>
      </vt:variant>
      <vt:variant>
        <vt:lpwstr/>
      </vt:variant>
      <vt:variant>
        <vt:lpwstr>_Toc237961333</vt:lpwstr>
      </vt:variant>
      <vt:variant>
        <vt:i4>2031664</vt:i4>
      </vt:variant>
      <vt:variant>
        <vt:i4>224</vt:i4>
      </vt:variant>
      <vt:variant>
        <vt:i4>0</vt:i4>
      </vt:variant>
      <vt:variant>
        <vt:i4>5</vt:i4>
      </vt:variant>
      <vt:variant>
        <vt:lpwstr/>
      </vt:variant>
      <vt:variant>
        <vt:lpwstr>_Toc237961332</vt:lpwstr>
      </vt:variant>
      <vt:variant>
        <vt:i4>2031664</vt:i4>
      </vt:variant>
      <vt:variant>
        <vt:i4>218</vt:i4>
      </vt:variant>
      <vt:variant>
        <vt:i4>0</vt:i4>
      </vt:variant>
      <vt:variant>
        <vt:i4>5</vt:i4>
      </vt:variant>
      <vt:variant>
        <vt:lpwstr/>
      </vt:variant>
      <vt:variant>
        <vt:lpwstr>_Toc237961331</vt:lpwstr>
      </vt:variant>
      <vt:variant>
        <vt:i4>2031664</vt:i4>
      </vt:variant>
      <vt:variant>
        <vt:i4>212</vt:i4>
      </vt:variant>
      <vt:variant>
        <vt:i4>0</vt:i4>
      </vt:variant>
      <vt:variant>
        <vt:i4>5</vt:i4>
      </vt:variant>
      <vt:variant>
        <vt:lpwstr/>
      </vt:variant>
      <vt:variant>
        <vt:lpwstr>_Toc237961330</vt:lpwstr>
      </vt:variant>
      <vt:variant>
        <vt:i4>1966128</vt:i4>
      </vt:variant>
      <vt:variant>
        <vt:i4>206</vt:i4>
      </vt:variant>
      <vt:variant>
        <vt:i4>0</vt:i4>
      </vt:variant>
      <vt:variant>
        <vt:i4>5</vt:i4>
      </vt:variant>
      <vt:variant>
        <vt:lpwstr/>
      </vt:variant>
      <vt:variant>
        <vt:lpwstr>_Toc237961329</vt:lpwstr>
      </vt:variant>
      <vt:variant>
        <vt:i4>1966128</vt:i4>
      </vt:variant>
      <vt:variant>
        <vt:i4>200</vt:i4>
      </vt:variant>
      <vt:variant>
        <vt:i4>0</vt:i4>
      </vt:variant>
      <vt:variant>
        <vt:i4>5</vt:i4>
      </vt:variant>
      <vt:variant>
        <vt:lpwstr/>
      </vt:variant>
      <vt:variant>
        <vt:lpwstr>_Toc237961328</vt:lpwstr>
      </vt:variant>
      <vt:variant>
        <vt:i4>1966128</vt:i4>
      </vt:variant>
      <vt:variant>
        <vt:i4>194</vt:i4>
      </vt:variant>
      <vt:variant>
        <vt:i4>0</vt:i4>
      </vt:variant>
      <vt:variant>
        <vt:i4>5</vt:i4>
      </vt:variant>
      <vt:variant>
        <vt:lpwstr/>
      </vt:variant>
      <vt:variant>
        <vt:lpwstr>_Toc237961327</vt:lpwstr>
      </vt:variant>
      <vt:variant>
        <vt:i4>1966128</vt:i4>
      </vt:variant>
      <vt:variant>
        <vt:i4>188</vt:i4>
      </vt:variant>
      <vt:variant>
        <vt:i4>0</vt:i4>
      </vt:variant>
      <vt:variant>
        <vt:i4>5</vt:i4>
      </vt:variant>
      <vt:variant>
        <vt:lpwstr/>
      </vt:variant>
      <vt:variant>
        <vt:lpwstr>_Toc237961326</vt:lpwstr>
      </vt:variant>
      <vt:variant>
        <vt:i4>1966128</vt:i4>
      </vt:variant>
      <vt:variant>
        <vt:i4>182</vt:i4>
      </vt:variant>
      <vt:variant>
        <vt:i4>0</vt:i4>
      </vt:variant>
      <vt:variant>
        <vt:i4>5</vt:i4>
      </vt:variant>
      <vt:variant>
        <vt:lpwstr/>
      </vt:variant>
      <vt:variant>
        <vt:lpwstr>_Toc237961325</vt:lpwstr>
      </vt:variant>
      <vt:variant>
        <vt:i4>1966128</vt:i4>
      </vt:variant>
      <vt:variant>
        <vt:i4>176</vt:i4>
      </vt:variant>
      <vt:variant>
        <vt:i4>0</vt:i4>
      </vt:variant>
      <vt:variant>
        <vt:i4>5</vt:i4>
      </vt:variant>
      <vt:variant>
        <vt:lpwstr/>
      </vt:variant>
      <vt:variant>
        <vt:lpwstr>_Toc237961324</vt:lpwstr>
      </vt:variant>
      <vt:variant>
        <vt:i4>1966128</vt:i4>
      </vt:variant>
      <vt:variant>
        <vt:i4>170</vt:i4>
      </vt:variant>
      <vt:variant>
        <vt:i4>0</vt:i4>
      </vt:variant>
      <vt:variant>
        <vt:i4>5</vt:i4>
      </vt:variant>
      <vt:variant>
        <vt:lpwstr/>
      </vt:variant>
      <vt:variant>
        <vt:lpwstr>_Toc237961323</vt:lpwstr>
      </vt:variant>
      <vt:variant>
        <vt:i4>1966128</vt:i4>
      </vt:variant>
      <vt:variant>
        <vt:i4>164</vt:i4>
      </vt:variant>
      <vt:variant>
        <vt:i4>0</vt:i4>
      </vt:variant>
      <vt:variant>
        <vt:i4>5</vt:i4>
      </vt:variant>
      <vt:variant>
        <vt:lpwstr/>
      </vt:variant>
      <vt:variant>
        <vt:lpwstr>_Toc237961322</vt:lpwstr>
      </vt:variant>
      <vt:variant>
        <vt:i4>1966128</vt:i4>
      </vt:variant>
      <vt:variant>
        <vt:i4>158</vt:i4>
      </vt:variant>
      <vt:variant>
        <vt:i4>0</vt:i4>
      </vt:variant>
      <vt:variant>
        <vt:i4>5</vt:i4>
      </vt:variant>
      <vt:variant>
        <vt:lpwstr/>
      </vt:variant>
      <vt:variant>
        <vt:lpwstr>_Toc237961321</vt:lpwstr>
      </vt:variant>
      <vt:variant>
        <vt:i4>1966128</vt:i4>
      </vt:variant>
      <vt:variant>
        <vt:i4>152</vt:i4>
      </vt:variant>
      <vt:variant>
        <vt:i4>0</vt:i4>
      </vt:variant>
      <vt:variant>
        <vt:i4>5</vt:i4>
      </vt:variant>
      <vt:variant>
        <vt:lpwstr/>
      </vt:variant>
      <vt:variant>
        <vt:lpwstr>_Toc237961320</vt:lpwstr>
      </vt:variant>
      <vt:variant>
        <vt:i4>1900592</vt:i4>
      </vt:variant>
      <vt:variant>
        <vt:i4>146</vt:i4>
      </vt:variant>
      <vt:variant>
        <vt:i4>0</vt:i4>
      </vt:variant>
      <vt:variant>
        <vt:i4>5</vt:i4>
      </vt:variant>
      <vt:variant>
        <vt:lpwstr/>
      </vt:variant>
      <vt:variant>
        <vt:lpwstr>_Toc237961319</vt:lpwstr>
      </vt:variant>
      <vt:variant>
        <vt:i4>1900592</vt:i4>
      </vt:variant>
      <vt:variant>
        <vt:i4>140</vt:i4>
      </vt:variant>
      <vt:variant>
        <vt:i4>0</vt:i4>
      </vt:variant>
      <vt:variant>
        <vt:i4>5</vt:i4>
      </vt:variant>
      <vt:variant>
        <vt:lpwstr/>
      </vt:variant>
      <vt:variant>
        <vt:lpwstr>_Toc237961318</vt:lpwstr>
      </vt:variant>
      <vt:variant>
        <vt:i4>1900592</vt:i4>
      </vt:variant>
      <vt:variant>
        <vt:i4>134</vt:i4>
      </vt:variant>
      <vt:variant>
        <vt:i4>0</vt:i4>
      </vt:variant>
      <vt:variant>
        <vt:i4>5</vt:i4>
      </vt:variant>
      <vt:variant>
        <vt:lpwstr/>
      </vt:variant>
      <vt:variant>
        <vt:lpwstr>_Toc237961317</vt:lpwstr>
      </vt:variant>
      <vt:variant>
        <vt:i4>1900592</vt:i4>
      </vt:variant>
      <vt:variant>
        <vt:i4>128</vt:i4>
      </vt:variant>
      <vt:variant>
        <vt:i4>0</vt:i4>
      </vt:variant>
      <vt:variant>
        <vt:i4>5</vt:i4>
      </vt:variant>
      <vt:variant>
        <vt:lpwstr/>
      </vt:variant>
      <vt:variant>
        <vt:lpwstr>_Toc237961316</vt:lpwstr>
      </vt:variant>
      <vt:variant>
        <vt:i4>1900592</vt:i4>
      </vt:variant>
      <vt:variant>
        <vt:i4>122</vt:i4>
      </vt:variant>
      <vt:variant>
        <vt:i4>0</vt:i4>
      </vt:variant>
      <vt:variant>
        <vt:i4>5</vt:i4>
      </vt:variant>
      <vt:variant>
        <vt:lpwstr/>
      </vt:variant>
      <vt:variant>
        <vt:lpwstr>_Toc237961315</vt:lpwstr>
      </vt:variant>
      <vt:variant>
        <vt:i4>1900592</vt:i4>
      </vt:variant>
      <vt:variant>
        <vt:i4>116</vt:i4>
      </vt:variant>
      <vt:variant>
        <vt:i4>0</vt:i4>
      </vt:variant>
      <vt:variant>
        <vt:i4>5</vt:i4>
      </vt:variant>
      <vt:variant>
        <vt:lpwstr/>
      </vt:variant>
      <vt:variant>
        <vt:lpwstr>_Toc237961314</vt:lpwstr>
      </vt:variant>
      <vt:variant>
        <vt:i4>1900592</vt:i4>
      </vt:variant>
      <vt:variant>
        <vt:i4>110</vt:i4>
      </vt:variant>
      <vt:variant>
        <vt:i4>0</vt:i4>
      </vt:variant>
      <vt:variant>
        <vt:i4>5</vt:i4>
      </vt:variant>
      <vt:variant>
        <vt:lpwstr/>
      </vt:variant>
      <vt:variant>
        <vt:lpwstr>_Toc237961313</vt:lpwstr>
      </vt:variant>
      <vt:variant>
        <vt:i4>1900592</vt:i4>
      </vt:variant>
      <vt:variant>
        <vt:i4>104</vt:i4>
      </vt:variant>
      <vt:variant>
        <vt:i4>0</vt:i4>
      </vt:variant>
      <vt:variant>
        <vt:i4>5</vt:i4>
      </vt:variant>
      <vt:variant>
        <vt:lpwstr/>
      </vt:variant>
      <vt:variant>
        <vt:lpwstr>_Toc237961312</vt:lpwstr>
      </vt:variant>
      <vt:variant>
        <vt:i4>1900592</vt:i4>
      </vt:variant>
      <vt:variant>
        <vt:i4>98</vt:i4>
      </vt:variant>
      <vt:variant>
        <vt:i4>0</vt:i4>
      </vt:variant>
      <vt:variant>
        <vt:i4>5</vt:i4>
      </vt:variant>
      <vt:variant>
        <vt:lpwstr/>
      </vt:variant>
      <vt:variant>
        <vt:lpwstr>_Toc237961311</vt:lpwstr>
      </vt:variant>
      <vt:variant>
        <vt:i4>1900592</vt:i4>
      </vt:variant>
      <vt:variant>
        <vt:i4>92</vt:i4>
      </vt:variant>
      <vt:variant>
        <vt:i4>0</vt:i4>
      </vt:variant>
      <vt:variant>
        <vt:i4>5</vt:i4>
      </vt:variant>
      <vt:variant>
        <vt:lpwstr/>
      </vt:variant>
      <vt:variant>
        <vt:lpwstr>_Toc237961310</vt:lpwstr>
      </vt:variant>
      <vt:variant>
        <vt:i4>1835056</vt:i4>
      </vt:variant>
      <vt:variant>
        <vt:i4>86</vt:i4>
      </vt:variant>
      <vt:variant>
        <vt:i4>0</vt:i4>
      </vt:variant>
      <vt:variant>
        <vt:i4>5</vt:i4>
      </vt:variant>
      <vt:variant>
        <vt:lpwstr/>
      </vt:variant>
      <vt:variant>
        <vt:lpwstr>_Toc237961309</vt:lpwstr>
      </vt:variant>
      <vt:variant>
        <vt:i4>1835056</vt:i4>
      </vt:variant>
      <vt:variant>
        <vt:i4>80</vt:i4>
      </vt:variant>
      <vt:variant>
        <vt:i4>0</vt:i4>
      </vt:variant>
      <vt:variant>
        <vt:i4>5</vt:i4>
      </vt:variant>
      <vt:variant>
        <vt:lpwstr/>
      </vt:variant>
      <vt:variant>
        <vt:lpwstr>_Toc237961308</vt:lpwstr>
      </vt:variant>
      <vt:variant>
        <vt:i4>1835056</vt:i4>
      </vt:variant>
      <vt:variant>
        <vt:i4>74</vt:i4>
      </vt:variant>
      <vt:variant>
        <vt:i4>0</vt:i4>
      </vt:variant>
      <vt:variant>
        <vt:i4>5</vt:i4>
      </vt:variant>
      <vt:variant>
        <vt:lpwstr/>
      </vt:variant>
      <vt:variant>
        <vt:lpwstr>_Toc237961307</vt:lpwstr>
      </vt:variant>
      <vt:variant>
        <vt:i4>1835056</vt:i4>
      </vt:variant>
      <vt:variant>
        <vt:i4>68</vt:i4>
      </vt:variant>
      <vt:variant>
        <vt:i4>0</vt:i4>
      </vt:variant>
      <vt:variant>
        <vt:i4>5</vt:i4>
      </vt:variant>
      <vt:variant>
        <vt:lpwstr/>
      </vt:variant>
      <vt:variant>
        <vt:lpwstr>_Toc237961306</vt:lpwstr>
      </vt:variant>
      <vt:variant>
        <vt:i4>1835056</vt:i4>
      </vt:variant>
      <vt:variant>
        <vt:i4>62</vt:i4>
      </vt:variant>
      <vt:variant>
        <vt:i4>0</vt:i4>
      </vt:variant>
      <vt:variant>
        <vt:i4>5</vt:i4>
      </vt:variant>
      <vt:variant>
        <vt:lpwstr/>
      </vt:variant>
      <vt:variant>
        <vt:lpwstr>_Toc237961305</vt:lpwstr>
      </vt:variant>
      <vt:variant>
        <vt:i4>1835056</vt:i4>
      </vt:variant>
      <vt:variant>
        <vt:i4>56</vt:i4>
      </vt:variant>
      <vt:variant>
        <vt:i4>0</vt:i4>
      </vt:variant>
      <vt:variant>
        <vt:i4>5</vt:i4>
      </vt:variant>
      <vt:variant>
        <vt:lpwstr/>
      </vt:variant>
      <vt:variant>
        <vt:lpwstr>_Toc237961304</vt:lpwstr>
      </vt:variant>
      <vt:variant>
        <vt:i4>1835056</vt:i4>
      </vt:variant>
      <vt:variant>
        <vt:i4>50</vt:i4>
      </vt:variant>
      <vt:variant>
        <vt:i4>0</vt:i4>
      </vt:variant>
      <vt:variant>
        <vt:i4>5</vt:i4>
      </vt:variant>
      <vt:variant>
        <vt:lpwstr/>
      </vt:variant>
      <vt:variant>
        <vt:lpwstr>_Toc237961303</vt:lpwstr>
      </vt:variant>
      <vt:variant>
        <vt:i4>1835056</vt:i4>
      </vt:variant>
      <vt:variant>
        <vt:i4>44</vt:i4>
      </vt:variant>
      <vt:variant>
        <vt:i4>0</vt:i4>
      </vt:variant>
      <vt:variant>
        <vt:i4>5</vt:i4>
      </vt:variant>
      <vt:variant>
        <vt:lpwstr/>
      </vt:variant>
      <vt:variant>
        <vt:lpwstr>_Toc237961302</vt:lpwstr>
      </vt:variant>
      <vt:variant>
        <vt:i4>1835056</vt:i4>
      </vt:variant>
      <vt:variant>
        <vt:i4>38</vt:i4>
      </vt:variant>
      <vt:variant>
        <vt:i4>0</vt:i4>
      </vt:variant>
      <vt:variant>
        <vt:i4>5</vt:i4>
      </vt:variant>
      <vt:variant>
        <vt:lpwstr/>
      </vt:variant>
      <vt:variant>
        <vt:lpwstr>_Toc237961301</vt:lpwstr>
      </vt:variant>
      <vt:variant>
        <vt:i4>1835056</vt:i4>
      </vt:variant>
      <vt:variant>
        <vt:i4>32</vt:i4>
      </vt:variant>
      <vt:variant>
        <vt:i4>0</vt:i4>
      </vt:variant>
      <vt:variant>
        <vt:i4>5</vt:i4>
      </vt:variant>
      <vt:variant>
        <vt:lpwstr/>
      </vt:variant>
      <vt:variant>
        <vt:lpwstr>_Toc237961300</vt:lpwstr>
      </vt:variant>
      <vt:variant>
        <vt:i4>1376305</vt:i4>
      </vt:variant>
      <vt:variant>
        <vt:i4>26</vt:i4>
      </vt:variant>
      <vt:variant>
        <vt:i4>0</vt:i4>
      </vt:variant>
      <vt:variant>
        <vt:i4>5</vt:i4>
      </vt:variant>
      <vt:variant>
        <vt:lpwstr/>
      </vt:variant>
      <vt:variant>
        <vt:lpwstr>_Toc237961299</vt:lpwstr>
      </vt:variant>
      <vt:variant>
        <vt:i4>1376305</vt:i4>
      </vt:variant>
      <vt:variant>
        <vt:i4>20</vt:i4>
      </vt:variant>
      <vt:variant>
        <vt:i4>0</vt:i4>
      </vt:variant>
      <vt:variant>
        <vt:i4>5</vt:i4>
      </vt:variant>
      <vt:variant>
        <vt:lpwstr/>
      </vt:variant>
      <vt:variant>
        <vt:lpwstr>_Toc237961298</vt:lpwstr>
      </vt:variant>
      <vt:variant>
        <vt:i4>1376305</vt:i4>
      </vt:variant>
      <vt:variant>
        <vt:i4>14</vt:i4>
      </vt:variant>
      <vt:variant>
        <vt:i4>0</vt:i4>
      </vt:variant>
      <vt:variant>
        <vt:i4>5</vt:i4>
      </vt:variant>
      <vt:variant>
        <vt:lpwstr/>
      </vt:variant>
      <vt:variant>
        <vt:lpwstr>_Toc237961297</vt:lpwstr>
      </vt:variant>
      <vt:variant>
        <vt:i4>1376305</vt:i4>
      </vt:variant>
      <vt:variant>
        <vt:i4>8</vt:i4>
      </vt:variant>
      <vt:variant>
        <vt:i4>0</vt:i4>
      </vt:variant>
      <vt:variant>
        <vt:i4>5</vt:i4>
      </vt:variant>
      <vt:variant>
        <vt:lpwstr/>
      </vt:variant>
      <vt:variant>
        <vt:lpwstr>_Toc237961296</vt:lpwstr>
      </vt:variant>
      <vt:variant>
        <vt:i4>1376305</vt:i4>
      </vt:variant>
      <vt:variant>
        <vt:i4>2</vt:i4>
      </vt:variant>
      <vt:variant>
        <vt:i4>0</vt:i4>
      </vt:variant>
      <vt:variant>
        <vt:i4>5</vt:i4>
      </vt:variant>
      <vt:variant>
        <vt:lpwstr/>
      </vt:variant>
      <vt:variant>
        <vt:lpwstr>_Toc237961295</vt:lpwstr>
      </vt:variant>
      <vt:variant>
        <vt:i4>4915255</vt:i4>
      </vt:variant>
      <vt:variant>
        <vt:i4>9</vt:i4>
      </vt:variant>
      <vt:variant>
        <vt:i4>0</vt:i4>
      </vt:variant>
      <vt:variant>
        <vt:i4>5</vt:i4>
      </vt:variant>
      <vt:variant>
        <vt:lpwstr>mailto:tormod.ostmoe@reg.oslo.kommune.no</vt:lpwstr>
      </vt:variant>
      <vt:variant>
        <vt:lpwstr/>
      </vt:variant>
      <vt:variant>
        <vt:i4>7405575</vt:i4>
      </vt:variant>
      <vt:variant>
        <vt:i4>6</vt:i4>
      </vt:variant>
      <vt:variant>
        <vt:i4>0</vt:i4>
      </vt:variant>
      <vt:variant>
        <vt:i4>5</vt:i4>
      </vt:variant>
      <vt:variant>
        <vt:lpwstr>mailto:espen.blokkdal@reg.oslo.kommune.no</vt:lpwstr>
      </vt:variant>
      <vt:variant>
        <vt:lpwstr/>
      </vt:variant>
      <vt:variant>
        <vt:i4>4128861</vt:i4>
      </vt:variant>
      <vt:variant>
        <vt:i4>3</vt:i4>
      </vt:variant>
      <vt:variant>
        <vt:i4>0</vt:i4>
      </vt:variant>
      <vt:variant>
        <vt:i4>5</vt:i4>
      </vt:variant>
      <vt:variant>
        <vt:lpwstr>mailto:marianne.wiker@reg.oslo.kommune.no</vt:lpwstr>
      </vt:variant>
      <vt:variant>
        <vt:lpwstr/>
      </vt:variant>
      <vt:variant>
        <vt:i4>917603</vt:i4>
      </vt:variant>
      <vt:variant>
        <vt:i4>0</vt:i4>
      </vt:variant>
      <vt:variant>
        <vt:i4>0</vt:i4>
      </vt:variant>
      <vt:variant>
        <vt:i4>5</vt:i4>
      </vt:variant>
      <vt:variant>
        <vt:lpwstr>mailto:per.valla@reg.oslo.kommune.no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Per Valla</cp:lastModifiedBy>
  <cp:revision>208</cp:revision>
  <cp:lastPrinted>2026-06-30T13:16:00Z</cp:lastPrinted>
  <dcterms:created xsi:type="dcterms:W3CDTF">2024-01-15T14:05:00Z</dcterms:created>
  <dcterms:modified xsi:type="dcterms:W3CDTF">2026-08-20T11:10:00Z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0x01010066D2E2AFA8979F4EB3C5A846AC4326F4</vt:lpwstr>
  </property>
  <property fmtid="{D5CDD505-2E9C-101B-9397-08002B2CF9AE}" pid="11" name="MediaServiceImageTags">
    <vt:lpwstr/>
  </property>
</Properties>
</file>